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5CCED">
      <w:pPr>
        <w:spacing w:after="0"/>
        <w:rPr>
          <w:rFonts w:ascii="Times New Roman" w:hAnsi="Times New Roman" w:cs="Times New Roman"/>
        </w:rPr>
      </w:pPr>
      <w:r>
        <w:rPr>
          <w:rFonts w:ascii="Times New Roman" w:hAnsi="Times New Roman" w:cs="Times New Roman"/>
        </w:rPr>
        <w:t xml:space="preserve">Согласовано                                                                                                           Утверждаю </w:t>
      </w:r>
    </w:p>
    <w:p w14:paraId="2F47D313">
      <w:pPr>
        <w:spacing w:after="0"/>
        <w:rPr>
          <w:rFonts w:ascii="Times New Roman" w:hAnsi="Times New Roman" w:cs="Times New Roman"/>
        </w:rPr>
      </w:pPr>
      <w:r>
        <w:rPr>
          <w:rFonts w:ascii="Times New Roman" w:hAnsi="Times New Roman" w:cs="Times New Roman"/>
        </w:rPr>
        <w:t>родительским комитетом                                                                                     директор МБОУ СОШ</w:t>
      </w:r>
    </w:p>
    <w:p w14:paraId="35DB142C">
      <w:pPr>
        <w:spacing w:after="0"/>
        <w:rPr>
          <w:rFonts w:ascii="Times New Roman" w:hAnsi="Times New Roman" w:cs="Times New Roman"/>
        </w:rPr>
      </w:pPr>
      <w:r>
        <w:rPr>
          <w:rFonts w:ascii="Times New Roman" w:hAnsi="Times New Roman" w:cs="Times New Roman"/>
        </w:rPr>
        <w:t>МБОУ СОШ с. Красной Башкирия                                                                      с. Красной Башкирия</w:t>
      </w:r>
    </w:p>
    <w:p w14:paraId="7D320A02">
      <w:pPr>
        <w:spacing w:after="0"/>
        <w:rPr>
          <w:rFonts w:ascii="Times New Roman" w:hAnsi="Times New Roman" w:cs="Times New Roman"/>
        </w:rPr>
      </w:pPr>
      <w:r>
        <w:rPr>
          <w:rFonts w:ascii="Times New Roman" w:hAnsi="Times New Roman" w:cs="Times New Roman"/>
        </w:rPr>
        <w:t>протокол № _______                                                                                                Абдуллина Н.М</w:t>
      </w:r>
    </w:p>
    <w:p w14:paraId="3D8785F4">
      <w:pPr>
        <w:spacing w:after="0"/>
        <w:rPr>
          <w:rFonts w:ascii="Times New Roman" w:hAnsi="Times New Roman" w:cs="Times New Roman"/>
        </w:rPr>
      </w:pPr>
      <w:r>
        <w:rPr>
          <w:rFonts w:ascii="Times New Roman" w:hAnsi="Times New Roman" w:cs="Times New Roman"/>
        </w:rPr>
        <w:t xml:space="preserve">                                                                                                                                    приказ №_______</w:t>
      </w:r>
    </w:p>
    <w:p w14:paraId="0F946A5B">
      <w:pPr>
        <w:rPr>
          <w:rFonts w:ascii="Times New Roman" w:hAnsi="Times New Roman" w:cs="Times New Roman"/>
        </w:rPr>
      </w:pPr>
    </w:p>
    <w:p w14:paraId="181BE327">
      <w:pPr>
        <w:rPr>
          <w:rFonts w:ascii="Times New Roman" w:hAnsi="Times New Roman" w:cs="Times New Roman"/>
        </w:rPr>
      </w:pPr>
    </w:p>
    <w:p w14:paraId="7526464B">
      <w:pPr>
        <w:jc w:val="center"/>
        <w:rPr>
          <w:rFonts w:ascii="Times New Roman" w:hAnsi="Times New Roman" w:cs="Times New Roman"/>
        </w:rPr>
      </w:pPr>
    </w:p>
    <w:p w14:paraId="1105390C">
      <w:pPr>
        <w:spacing w:after="0"/>
        <w:jc w:val="center"/>
        <w:rPr>
          <w:rFonts w:ascii="Times New Roman" w:hAnsi="Times New Roman" w:cs="Times New Roman"/>
          <w:b/>
          <w:sz w:val="40"/>
          <w:szCs w:val="40"/>
        </w:rPr>
      </w:pPr>
      <w:r>
        <w:rPr>
          <w:rFonts w:ascii="Times New Roman" w:hAnsi="Times New Roman" w:cs="Times New Roman"/>
          <w:b/>
          <w:sz w:val="40"/>
          <w:szCs w:val="40"/>
        </w:rPr>
        <w:t>План внеурочной деятельности</w:t>
      </w:r>
    </w:p>
    <w:p w14:paraId="36ED969D">
      <w:pPr>
        <w:spacing w:after="0"/>
        <w:jc w:val="center"/>
        <w:rPr>
          <w:rFonts w:ascii="Times New Roman" w:hAnsi="Times New Roman" w:cs="Times New Roman"/>
          <w:b/>
          <w:sz w:val="40"/>
          <w:szCs w:val="40"/>
        </w:rPr>
      </w:pPr>
      <w:r>
        <w:rPr>
          <w:rFonts w:ascii="Times New Roman" w:hAnsi="Times New Roman" w:cs="Times New Roman"/>
          <w:b/>
          <w:sz w:val="40"/>
          <w:szCs w:val="40"/>
        </w:rPr>
        <w:t>муниципального бюджетного</w:t>
      </w:r>
    </w:p>
    <w:p w14:paraId="28FE4B60">
      <w:pPr>
        <w:spacing w:after="0"/>
        <w:jc w:val="center"/>
        <w:rPr>
          <w:rFonts w:ascii="Times New Roman" w:hAnsi="Times New Roman" w:cs="Times New Roman"/>
          <w:b/>
          <w:sz w:val="40"/>
          <w:szCs w:val="40"/>
        </w:rPr>
      </w:pPr>
      <w:r>
        <w:rPr>
          <w:rFonts w:ascii="Times New Roman" w:hAnsi="Times New Roman" w:cs="Times New Roman"/>
          <w:b/>
          <w:sz w:val="40"/>
          <w:szCs w:val="40"/>
        </w:rPr>
        <w:t xml:space="preserve"> общеобразовательного учреждения</w:t>
      </w:r>
    </w:p>
    <w:p w14:paraId="28B69607">
      <w:pPr>
        <w:spacing w:after="0"/>
        <w:jc w:val="center"/>
        <w:rPr>
          <w:rFonts w:ascii="Times New Roman" w:hAnsi="Times New Roman" w:cs="Times New Roman"/>
          <w:b/>
          <w:sz w:val="40"/>
          <w:szCs w:val="40"/>
        </w:rPr>
      </w:pPr>
      <w:r>
        <w:rPr>
          <w:rFonts w:ascii="Times New Roman" w:hAnsi="Times New Roman" w:cs="Times New Roman"/>
          <w:b/>
          <w:sz w:val="40"/>
          <w:szCs w:val="40"/>
        </w:rPr>
        <w:t>средняя общеобразовательная школа</w:t>
      </w:r>
    </w:p>
    <w:p w14:paraId="4923EF75">
      <w:pPr>
        <w:spacing w:after="0"/>
        <w:jc w:val="center"/>
        <w:rPr>
          <w:rFonts w:ascii="Times New Roman" w:hAnsi="Times New Roman" w:cs="Times New Roman"/>
          <w:b/>
          <w:sz w:val="40"/>
          <w:szCs w:val="40"/>
        </w:rPr>
      </w:pPr>
      <w:r>
        <w:rPr>
          <w:rFonts w:ascii="Times New Roman" w:hAnsi="Times New Roman" w:cs="Times New Roman"/>
          <w:b/>
          <w:sz w:val="40"/>
          <w:szCs w:val="40"/>
        </w:rPr>
        <w:t xml:space="preserve">с.Красная Башкирия муниципального района Абзелиловский район </w:t>
      </w:r>
    </w:p>
    <w:p w14:paraId="354197F2">
      <w:pPr>
        <w:spacing w:after="0"/>
        <w:jc w:val="center"/>
        <w:rPr>
          <w:rFonts w:ascii="Times New Roman" w:hAnsi="Times New Roman" w:cs="Times New Roman"/>
          <w:b/>
          <w:sz w:val="40"/>
          <w:szCs w:val="40"/>
        </w:rPr>
      </w:pPr>
      <w:r>
        <w:rPr>
          <w:rFonts w:ascii="Times New Roman" w:hAnsi="Times New Roman" w:cs="Times New Roman"/>
          <w:b/>
          <w:sz w:val="40"/>
          <w:szCs w:val="40"/>
        </w:rPr>
        <w:t>Республики Башкортостан</w:t>
      </w:r>
    </w:p>
    <w:p w14:paraId="73530BA4">
      <w:pPr>
        <w:spacing w:after="0"/>
        <w:jc w:val="center"/>
        <w:rPr>
          <w:rFonts w:ascii="Times New Roman" w:hAnsi="Times New Roman" w:cs="Times New Roman"/>
          <w:b/>
          <w:sz w:val="40"/>
          <w:szCs w:val="40"/>
        </w:rPr>
      </w:pPr>
      <w:r>
        <w:rPr>
          <w:rFonts w:ascii="Times New Roman" w:hAnsi="Times New Roman" w:cs="Times New Roman"/>
          <w:b/>
          <w:sz w:val="40"/>
          <w:szCs w:val="40"/>
        </w:rPr>
        <w:t xml:space="preserve"> на 202</w:t>
      </w:r>
      <w:r>
        <w:rPr>
          <w:rFonts w:hint="default" w:ascii="Times New Roman" w:hAnsi="Times New Roman" w:cs="Times New Roman"/>
          <w:b/>
          <w:sz w:val="40"/>
          <w:szCs w:val="40"/>
          <w:lang w:val="ru-RU"/>
        </w:rPr>
        <w:t>4</w:t>
      </w:r>
      <w:r>
        <w:rPr>
          <w:rFonts w:ascii="Times New Roman" w:hAnsi="Times New Roman" w:cs="Times New Roman"/>
          <w:b/>
          <w:sz w:val="40"/>
          <w:szCs w:val="40"/>
        </w:rPr>
        <w:t xml:space="preserve"> 202</w:t>
      </w:r>
      <w:r>
        <w:rPr>
          <w:rFonts w:hint="default" w:ascii="Times New Roman" w:hAnsi="Times New Roman" w:cs="Times New Roman"/>
          <w:b/>
          <w:sz w:val="40"/>
          <w:szCs w:val="40"/>
          <w:lang w:val="ru-RU"/>
        </w:rPr>
        <w:t>5</w:t>
      </w:r>
      <w:r>
        <w:rPr>
          <w:rFonts w:ascii="Times New Roman" w:hAnsi="Times New Roman" w:cs="Times New Roman"/>
          <w:b/>
          <w:sz w:val="40"/>
          <w:szCs w:val="40"/>
        </w:rPr>
        <w:t xml:space="preserve"> учебный год</w:t>
      </w:r>
    </w:p>
    <w:p w14:paraId="6FF0E007">
      <w:pPr>
        <w:jc w:val="center"/>
        <w:rPr>
          <w:rFonts w:ascii="Times New Roman" w:hAnsi="Times New Roman" w:cs="Times New Roman"/>
          <w:b/>
          <w:sz w:val="20"/>
          <w:szCs w:val="20"/>
        </w:rPr>
      </w:pPr>
      <w:r>
        <w:rPr>
          <w:rFonts w:ascii="Times New Roman" w:hAnsi="Times New Roman" w:cs="Times New Roman"/>
          <w:b/>
          <w:sz w:val="20"/>
          <w:szCs w:val="20"/>
        </w:rPr>
        <w:t>(Выписка из ООП ООО 2010 года, утверждённая приказом №1  от 30 августа 2015</w:t>
      </w:r>
    </w:p>
    <w:p w14:paraId="522779CB">
      <w:pPr>
        <w:jc w:val="center"/>
        <w:rPr>
          <w:rFonts w:ascii="Times New Roman" w:hAnsi="Times New Roman" w:cs="Times New Roman"/>
          <w:b/>
          <w:sz w:val="20"/>
          <w:szCs w:val="20"/>
        </w:rPr>
      </w:pPr>
      <w:r>
        <w:rPr>
          <w:rFonts w:ascii="Times New Roman" w:hAnsi="Times New Roman" w:cs="Times New Roman"/>
          <w:b/>
          <w:sz w:val="20"/>
          <w:szCs w:val="20"/>
        </w:rPr>
        <w:t xml:space="preserve"> ООП СОО 2018 года, утверждённая приказом №1 от 31 августа 2018 ООП НОО, </w:t>
      </w:r>
    </w:p>
    <w:p w14:paraId="10F645E1">
      <w:pPr>
        <w:jc w:val="center"/>
        <w:rPr>
          <w:rFonts w:ascii="Times New Roman" w:hAnsi="Times New Roman" w:cs="Times New Roman"/>
          <w:b/>
          <w:sz w:val="20"/>
          <w:szCs w:val="20"/>
        </w:rPr>
      </w:pPr>
      <w:r>
        <w:rPr>
          <w:rFonts w:ascii="Times New Roman" w:hAnsi="Times New Roman" w:cs="Times New Roman"/>
          <w:b/>
          <w:sz w:val="20"/>
          <w:szCs w:val="20"/>
        </w:rPr>
        <w:t>ООП ООО 2021 года утверждённая  приказом от №16  от 01.09.2022 года)</w:t>
      </w:r>
    </w:p>
    <w:p w14:paraId="08B27E0E">
      <w:pPr>
        <w:jc w:val="center"/>
        <w:rPr>
          <w:rFonts w:ascii="Times New Roman" w:hAnsi="Times New Roman" w:cs="Times New Roman"/>
          <w:b/>
          <w:color w:val="FF0000"/>
          <w:sz w:val="20"/>
          <w:szCs w:val="20"/>
        </w:rPr>
      </w:pPr>
    </w:p>
    <w:p w14:paraId="08F821AF">
      <w:pPr>
        <w:jc w:val="center"/>
        <w:rPr>
          <w:rFonts w:ascii="Times New Roman" w:hAnsi="Times New Roman" w:cs="Times New Roman"/>
          <w:b/>
          <w:color w:val="FF0000"/>
          <w:sz w:val="20"/>
          <w:szCs w:val="20"/>
        </w:rPr>
      </w:pPr>
    </w:p>
    <w:p w14:paraId="1AA587D4">
      <w:pPr>
        <w:jc w:val="center"/>
        <w:rPr>
          <w:rFonts w:ascii="Times New Roman" w:hAnsi="Times New Roman" w:cs="Times New Roman"/>
          <w:b/>
          <w:color w:val="FF0000"/>
          <w:sz w:val="20"/>
          <w:szCs w:val="20"/>
        </w:rPr>
      </w:pPr>
    </w:p>
    <w:p w14:paraId="28973050">
      <w:pPr>
        <w:jc w:val="center"/>
        <w:rPr>
          <w:rFonts w:ascii="Times New Roman" w:hAnsi="Times New Roman" w:cs="Times New Roman"/>
          <w:b/>
          <w:color w:val="FF0000"/>
          <w:sz w:val="20"/>
          <w:szCs w:val="20"/>
        </w:rPr>
      </w:pPr>
    </w:p>
    <w:p w14:paraId="7EF79F52">
      <w:pPr>
        <w:jc w:val="center"/>
        <w:rPr>
          <w:rFonts w:ascii="Times New Roman" w:hAnsi="Times New Roman" w:cs="Times New Roman"/>
          <w:b/>
          <w:color w:val="FF0000"/>
          <w:sz w:val="20"/>
          <w:szCs w:val="20"/>
        </w:rPr>
      </w:pPr>
    </w:p>
    <w:p w14:paraId="3EB62CEE">
      <w:pPr>
        <w:jc w:val="center"/>
        <w:rPr>
          <w:rFonts w:ascii="Times New Roman" w:hAnsi="Times New Roman" w:cs="Times New Roman"/>
          <w:b/>
          <w:color w:val="FF0000"/>
          <w:sz w:val="20"/>
          <w:szCs w:val="20"/>
        </w:rPr>
      </w:pPr>
    </w:p>
    <w:p w14:paraId="5235EC21">
      <w:pPr>
        <w:jc w:val="center"/>
        <w:rPr>
          <w:rFonts w:ascii="Times New Roman" w:hAnsi="Times New Roman" w:cs="Times New Roman"/>
          <w:b/>
          <w:color w:val="FF0000"/>
          <w:sz w:val="20"/>
          <w:szCs w:val="20"/>
        </w:rPr>
      </w:pPr>
    </w:p>
    <w:p w14:paraId="64B7BA09">
      <w:pPr>
        <w:jc w:val="center"/>
        <w:rPr>
          <w:rFonts w:ascii="Times New Roman" w:hAnsi="Times New Roman" w:cs="Times New Roman"/>
          <w:b/>
          <w:color w:val="FF0000"/>
          <w:sz w:val="20"/>
          <w:szCs w:val="20"/>
        </w:rPr>
      </w:pPr>
    </w:p>
    <w:p w14:paraId="11D3BD51">
      <w:pPr>
        <w:jc w:val="center"/>
        <w:rPr>
          <w:rFonts w:ascii="Times New Roman" w:hAnsi="Times New Roman" w:cs="Times New Roman"/>
          <w:b/>
          <w:color w:val="FF0000"/>
          <w:sz w:val="20"/>
          <w:szCs w:val="20"/>
        </w:rPr>
      </w:pPr>
    </w:p>
    <w:p w14:paraId="0E6989C4">
      <w:pPr>
        <w:jc w:val="center"/>
        <w:rPr>
          <w:rFonts w:ascii="Times New Roman" w:hAnsi="Times New Roman" w:cs="Times New Roman"/>
          <w:b/>
          <w:color w:val="FF0000"/>
          <w:sz w:val="20"/>
          <w:szCs w:val="20"/>
        </w:rPr>
      </w:pPr>
    </w:p>
    <w:p w14:paraId="491AB6C8">
      <w:pPr>
        <w:jc w:val="center"/>
        <w:rPr>
          <w:rFonts w:ascii="Times New Roman" w:hAnsi="Times New Roman" w:cs="Times New Roman"/>
          <w:b/>
          <w:color w:val="FF0000"/>
          <w:sz w:val="20"/>
          <w:szCs w:val="20"/>
        </w:rPr>
      </w:pPr>
    </w:p>
    <w:p w14:paraId="7D5E2108">
      <w:pPr>
        <w:jc w:val="center"/>
        <w:rPr>
          <w:rFonts w:ascii="Times New Roman" w:hAnsi="Times New Roman" w:cs="Times New Roman"/>
          <w:b/>
          <w:color w:val="FF0000"/>
          <w:sz w:val="20"/>
          <w:szCs w:val="20"/>
        </w:rPr>
      </w:pPr>
    </w:p>
    <w:p w14:paraId="27B299B7">
      <w:pPr>
        <w:jc w:val="center"/>
        <w:rPr>
          <w:rFonts w:ascii="Times New Roman" w:hAnsi="Times New Roman" w:cs="Times New Roman"/>
          <w:b/>
          <w:color w:val="FF0000"/>
          <w:sz w:val="20"/>
          <w:szCs w:val="20"/>
        </w:rPr>
      </w:pPr>
    </w:p>
    <w:p w14:paraId="4D54DD21">
      <w:pPr>
        <w:jc w:val="center"/>
        <w:rPr>
          <w:rFonts w:ascii="Times New Roman" w:hAnsi="Times New Roman" w:cs="Times New Roman"/>
          <w:b/>
          <w:color w:val="FF0000"/>
          <w:sz w:val="20"/>
          <w:szCs w:val="20"/>
        </w:rPr>
      </w:pPr>
    </w:p>
    <w:p w14:paraId="37F19B72">
      <w:pPr>
        <w:spacing w:after="0" w:line="259" w:lineRule="auto"/>
        <w:rPr>
          <w:rFonts w:ascii="Times New Roman" w:hAnsi="Times New Roman" w:cs="Times New Roman"/>
          <w:b/>
        </w:rPr>
      </w:pPr>
    </w:p>
    <w:p w14:paraId="27494721">
      <w:pPr>
        <w:spacing w:after="0" w:line="259" w:lineRule="auto"/>
        <w:rPr>
          <w:rFonts w:ascii="Times New Roman" w:hAnsi="Times New Roman" w:cs="Times New Roman"/>
        </w:rPr>
      </w:pPr>
      <w:r>
        <w:rPr>
          <w:rFonts w:ascii="Times New Roman" w:hAnsi="Times New Roman" w:cs="Times New Roman"/>
          <w:b/>
        </w:rPr>
        <w:t xml:space="preserve">Пояснительная записка Плана внеурочной деятельности для 1-4 классов </w:t>
      </w:r>
    </w:p>
    <w:p w14:paraId="5FEA9BA5">
      <w:pPr>
        <w:spacing w:after="0"/>
        <w:ind w:right="143"/>
        <w:rPr>
          <w:rFonts w:ascii="Times New Roman" w:hAnsi="Times New Roman" w:cs="Times New Roman"/>
        </w:rPr>
      </w:pPr>
    </w:p>
    <w:p w14:paraId="199D8136">
      <w:pPr>
        <w:spacing w:after="0"/>
        <w:ind w:right="143"/>
        <w:jc w:val="both"/>
        <w:rPr>
          <w:rFonts w:ascii="Times New Roman" w:hAnsi="Times New Roman" w:cs="Times New Roman"/>
        </w:rPr>
      </w:pPr>
      <w:r>
        <w:rPr>
          <w:rFonts w:ascii="Times New Roman" w:hAnsi="Times New Roman" w:cs="Times New Roman"/>
        </w:rPr>
        <w:t xml:space="preserve">Планвнеурочнойдеятельностиразработаннаосновефедеральныхирегиональныхдокументов: </w:t>
      </w:r>
    </w:p>
    <w:p w14:paraId="2759589B">
      <w:pPr>
        <w:spacing w:after="0" w:line="270" w:lineRule="auto"/>
        <w:ind w:left="720" w:right="143"/>
        <w:jc w:val="both"/>
        <w:rPr>
          <w:rFonts w:ascii="Times New Roman" w:hAnsi="Times New Roman" w:cs="Times New Roman"/>
        </w:rPr>
      </w:pPr>
      <w:r>
        <w:rPr>
          <w:rFonts w:ascii="Times New Roman" w:hAnsi="Times New Roman" w:cs="Times New Roman"/>
        </w:rPr>
        <w:t>- Федеральногозаконаот29.12.2012г.№273ФЗ«Об</w:t>
      </w:r>
      <w:r>
        <w:rPr>
          <w:rFonts w:hint="default" w:ascii="Times New Roman" w:hAnsi="Times New Roman" w:cs="Times New Roman"/>
          <w:lang w:val="ru-RU"/>
        </w:rPr>
        <w:t xml:space="preserve"> </w:t>
      </w:r>
      <w:r>
        <w:rPr>
          <w:rFonts w:ascii="Times New Roman" w:hAnsi="Times New Roman" w:cs="Times New Roman"/>
        </w:rPr>
        <w:t>образовании</w:t>
      </w:r>
      <w:r>
        <w:rPr>
          <w:rFonts w:hint="default" w:ascii="Times New Roman" w:hAnsi="Times New Roman" w:cs="Times New Roman"/>
          <w:lang w:val="ru-RU"/>
        </w:rPr>
        <w:t xml:space="preserve"> </w:t>
      </w:r>
      <w:r>
        <w:rPr>
          <w:rFonts w:ascii="Times New Roman" w:hAnsi="Times New Roman" w:cs="Times New Roman"/>
        </w:rPr>
        <w:t>в</w:t>
      </w:r>
      <w:r>
        <w:rPr>
          <w:rFonts w:hint="default" w:ascii="Times New Roman" w:hAnsi="Times New Roman" w:cs="Times New Roman"/>
          <w:lang w:val="ru-RU"/>
        </w:rPr>
        <w:t xml:space="preserve"> </w:t>
      </w:r>
      <w:r>
        <w:rPr>
          <w:rFonts w:ascii="Times New Roman" w:hAnsi="Times New Roman" w:cs="Times New Roman"/>
        </w:rPr>
        <w:t>Российской</w:t>
      </w:r>
      <w:r>
        <w:rPr>
          <w:rFonts w:hint="default" w:ascii="Times New Roman" w:hAnsi="Times New Roman" w:cs="Times New Roman"/>
          <w:lang w:val="ru-RU"/>
        </w:rPr>
        <w:t xml:space="preserve"> </w:t>
      </w:r>
      <w:r>
        <w:rPr>
          <w:rFonts w:ascii="Times New Roman" w:hAnsi="Times New Roman" w:cs="Times New Roman"/>
        </w:rPr>
        <w:t xml:space="preserve">Федерации»; </w:t>
      </w:r>
    </w:p>
    <w:p w14:paraId="084DCB6A">
      <w:pPr>
        <w:spacing w:after="0" w:line="270" w:lineRule="auto"/>
        <w:ind w:left="720" w:right="143"/>
        <w:jc w:val="both"/>
        <w:rPr>
          <w:rFonts w:ascii="Times New Roman" w:hAnsi="Times New Roman" w:cs="Times New Roman"/>
        </w:rPr>
      </w:pPr>
      <w:r>
        <w:rPr>
          <w:rFonts w:ascii="Times New Roman" w:hAnsi="Times New Roman" w:cs="Times New Roman"/>
        </w:rPr>
        <w:t>- ЗаконаРеспубликиБашкортостанот01.07.2013г. №6963 «Об</w:t>
      </w:r>
      <w:r>
        <w:rPr>
          <w:rFonts w:hint="default" w:ascii="Times New Roman" w:hAnsi="Times New Roman" w:cs="Times New Roman"/>
          <w:lang w:val="ru-RU"/>
        </w:rPr>
        <w:t xml:space="preserve"> </w:t>
      </w:r>
      <w:r>
        <w:rPr>
          <w:rFonts w:ascii="Times New Roman" w:hAnsi="Times New Roman" w:cs="Times New Roman"/>
        </w:rPr>
        <w:t>образовании</w:t>
      </w:r>
      <w:r>
        <w:rPr>
          <w:rFonts w:hint="default" w:ascii="Times New Roman" w:hAnsi="Times New Roman" w:cs="Times New Roman"/>
          <w:lang w:val="ru-RU"/>
        </w:rPr>
        <w:t xml:space="preserve"> </w:t>
      </w:r>
      <w:r>
        <w:rPr>
          <w:rFonts w:ascii="Times New Roman" w:hAnsi="Times New Roman" w:cs="Times New Roman"/>
        </w:rPr>
        <w:t>в</w:t>
      </w:r>
      <w:r>
        <w:rPr>
          <w:rFonts w:hint="default" w:ascii="Times New Roman" w:hAnsi="Times New Roman" w:cs="Times New Roman"/>
          <w:lang w:val="ru-RU"/>
        </w:rPr>
        <w:t xml:space="preserve"> </w:t>
      </w:r>
      <w:r>
        <w:rPr>
          <w:rFonts w:ascii="Times New Roman" w:hAnsi="Times New Roman" w:cs="Times New Roman"/>
        </w:rPr>
        <w:t>Республике</w:t>
      </w:r>
      <w:r>
        <w:rPr>
          <w:rFonts w:hint="default" w:ascii="Times New Roman" w:hAnsi="Times New Roman" w:cs="Times New Roman"/>
          <w:lang w:val="ru-RU"/>
        </w:rPr>
        <w:t xml:space="preserve"> </w:t>
      </w:r>
      <w:r>
        <w:rPr>
          <w:rFonts w:ascii="Times New Roman" w:hAnsi="Times New Roman" w:cs="Times New Roman"/>
        </w:rPr>
        <w:t xml:space="preserve">Башкортостан»; </w:t>
      </w:r>
    </w:p>
    <w:p w14:paraId="14AF4BA3">
      <w:pPr>
        <w:spacing w:after="0"/>
        <w:ind w:right="143"/>
        <w:jc w:val="both"/>
        <w:rPr>
          <w:rFonts w:ascii="Times New Roman" w:hAnsi="Times New Roman" w:cs="Times New Roman"/>
        </w:rPr>
      </w:pPr>
      <w:r>
        <w:rPr>
          <w:rFonts w:ascii="Times New Roman" w:hAnsi="Times New Roman" w:cs="Times New Roman"/>
        </w:rPr>
        <w:t>-ЗаконаРоссийскойФедерацииот12.03.2014г.№29-ФЗ«О</w:t>
      </w:r>
      <w:r>
        <w:rPr>
          <w:rFonts w:hint="default" w:ascii="Times New Roman" w:hAnsi="Times New Roman" w:cs="Times New Roman"/>
          <w:lang w:val="ru-RU"/>
        </w:rPr>
        <w:t xml:space="preserve"> </w:t>
      </w:r>
      <w:r>
        <w:rPr>
          <w:rFonts w:ascii="Times New Roman" w:hAnsi="Times New Roman" w:cs="Times New Roman"/>
        </w:rPr>
        <w:t>языках</w:t>
      </w:r>
      <w:r>
        <w:rPr>
          <w:rFonts w:hint="default" w:ascii="Times New Roman" w:hAnsi="Times New Roman" w:cs="Times New Roman"/>
          <w:lang w:val="ru-RU"/>
        </w:rPr>
        <w:t xml:space="preserve"> </w:t>
      </w:r>
      <w:r>
        <w:rPr>
          <w:rFonts w:ascii="Times New Roman" w:hAnsi="Times New Roman" w:cs="Times New Roman"/>
        </w:rPr>
        <w:t>народов</w:t>
      </w:r>
      <w:r>
        <w:rPr>
          <w:rFonts w:hint="default" w:ascii="Times New Roman" w:hAnsi="Times New Roman" w:cs="Times New Roman"/>
          <w:lang w:val="ru-RU"/>
        </w:rPr>
        <w:t xml:space="preserve"> </w:t>
      </w:r>
      <w:r>
        <w:rPr>
          <w:rFonts w:ascii="Times New Roman" w:hAnsi="Times New Roman" w:cs="Times New Roman"/>
        </w:rPr>
        <w:t>Российской</w:t>
      </w:r>
      <w:r>
        <w:rPr>
          <w:rFonts w:hint="default" w:ascii="Times New Roman" w:hAnsi="Times New Roman" w:cs="Times New Roman"/>
          <w:lang w:val="ru-RU"/>
        </w:rPr>
        <w:t xml:space="preserve"> </w:t>
      </w:r>
      <w:r>
        <w:rPr>
          <w:rFonts w:ascii="Times New Roman" w:hAnsi="Times New Roman" w:cs="Times New Roman"/>
        </w:rPr>
        <w:t xml:space="preserve">Федерации»; </w:t>
      </w:r>
    </w:p>
    <w:p w14:paraId="590A221A">
      <w:pPr>
        <w:spacing w:after="0" w:line="263" w:lineRule="auto"/>
        <w:ind w:right="835" w:firstLine="720"/>
        <w:rPr>
          <w:rFonts w:ascii="Times New Roman" w:hAnsi="Times New Roman" w:cs="Times New Roman"/>
        </w:rPr>
      </w:pPr>
      <w:r>
        <w:rPr>
          <w:rFonts w:ascii="Times New Roman" w:hAnsi="Times New Roman" w:cs="Times New Roman"/>
        </w:rPr>
        <w:t>-Закона</w:t>
      </w:r>
      <w:r>
        <w:rPr>
          <w:rFonts w:hint="default" w:ascii="Times New Roman" w:hAnsi="Times New Roman" w:cs="Times New Roman"/>
          <w:lang w:val="ru-RU"/>
        </w:rPr>
        <w:t xml:space="preserve"> </w:t>
      </w:r>
      <w:r>
        <w:rPr>
          <w:rFonts w:ascii="Times New Roman" w:hAnsi="Times New Roman" w:cs="Times New Roman"/>
        </w:rPr>
        <w:t>Республики</w:t>
      </w:r>
      <w:r>
        <w:rPr>
          <w:rFonts w:hint="default" w:ascii="Times New Roman" w:hAnsi="Times New Roman" w:cs="Times New Roman"/>
          <w:lang w:val="ru-RU"/>
        </w:rPr>
        <w:t xml:space="preserve"> </w:t>
      </w:r>
      <w:r>
        <w:rPr>
          <w:rFonts w:ascii="Times New Roman" w:hAnsi="Times New Roman" w:cs="Times New Roman"/>
        </w:rPr>
        <w:t>Башкортостан</w:t>
      </w:r>
      <w:r>
        <w:rPr>
          <w:rFonts w:hint="default" w:ascii="Times New Roman" w:hAnsi="Times New Roman" w:cs="Times New Roman"/>
          <w:lang w:val="ru-RU"/>
        </w:rPr>
        <w:t xml:space="preserve"> </w:t>
      </w:r>
      <w:r>
        <w:rPr>
          <w:rFonts w:ascii="Times New Roman" w:hAnsi="Times New Roman" w:cs="Times New Roman"/>
        </w:rPr>
        <w:t>от</w:t>
      </w:r>
      <w:r>
        <w:rPr>
          <w:rFonts w:hint="default" w:ascii="Times New Roman" w:hAnsi="Times New Roman" w:cs="Times New Roman"/>
          <w:lang w:val="ru-RU"/>
        </w:rPr>
        <w:t xml:space="preserve"> </w:t>
      </w:r>
      <w:r>
        <w:rPr>
          <w:rFonts w:ascii="Times New Roman" w:hAnsi="Times New Roman" w:cs="Times New Roman"/>
        </w:rPr>
        <w:t xml:space="preserve">28.03.2014г. №753 «ОязыкахнародовРеспубликиБашкортостан» c изменениями от 23 декабря 2020 года № 370-З; </w:t>
      </w:r>
    </w:p>
    <w:p w14:paraId="1D69E483">
      <w:pPr>
        <w:spacing w:after="0" w:line="270" w:lineRule="auto"/>
        <w:ind w:left="720" w:right="143"/>
        <w:rPr>
          <w:rFonts w:ascii="Times New Roman" w:hAnsi="Times New Roman" w:cs="Times New Roman"/>
        </w:rPr>
      </w:pPr>
      <w:r>
        <w:rPr>
          <w:rFonts w:ascii="Times New Roman" w:hAnsi="Times New Roman" w:cs="Times New Roman"/>
        </w:rPr>
        <w:t xml:space="preserve">-Приказ      Министерства        просвещения        Российской        Федерации от 31.05.2021г. №286 «Об утверждении и введении в действие федерального государственного образовательного стандарта начального общего образования»; </w:t>
      </w:r>
    </w:p>
    <w:p w14:paraId="65DAC223">
      <w:pPr>
        <w:spacing w:after="0" w:line="270" w:lineRule="auto"/>
        <w:ind w:left="720" w:right="143"/>
        <w:rPr>
          <w:rFonts w:ascii="Times New Roman" w:hAnsi="Times New Roman" w:cs="Times New Roman"/>
        </w:rPr>
      </w:pPr>
      <w:r>
        <w:rPr>
          <w:rFonts w:ascii="Times New Roman" w:hAnsi="Times New Roman" w:cs="Times New Roman"/>
        </w:rPr>
        <w:t xml:space="preserve">-Приказ    Министерства    образования    и    науки    Российской    Федерацииот19.12.2014г.№1598«Об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14:paraId="53D6A25C">
      <w:pPr>
        <w:spacing w:after="0" w:line="270" w:lineRule="auto"/>
        <w:ind w:left="720" w:right="143"/>
        <w:rPr>
          <w:rFonts w:ascii="Times New Roman" w:hAnsi="Times New Roman" w:cs="Times New Roman"/>
        </w:rPr>
      </w:pPr>
      <w:r>
        <w:rPr>
          <w:rFonts w:ascii="Times New Roman" w:hAnsi="Times New Roman" w:cs="Times New Roman"/>
        </w:rPr>
        <w:t xml:space="preserve">- Санитарно-эпидемиологических правил и нормативов СанПиН2.4.364820" Санитарно-эпидемиологические  требования  к  условиям  и  организации  обучения в общеобразовательных учреждениях утвержденных постановлением ГлавногогосударственногосанитарноговрачаРФот28сентября2020г.N28; </w:t>
      </w:r>
    </w:p>
    <w:p w14:paraId="7206EC03">
      <w:pPr>
        <w:spacing w:after="0" w:line="270" w:lineRule="auto"/>
        <w:ind w:left="720" w:right="143"/>
        <w:jc w:val="both"/>
        <w:rPr>
          <w:rFonts w:ascii="Times New Roman" w:hAnsi="Times New Roman" w:cs="Times New Roman"/>
        </w:rPr>
      </w:pPr>
      <w:r>
        <w:rPr>
          <w:rFonts w:ascii="Times New Roman" w:hAnsi="Times New Roman" w:cs="Times New Roman"/>
        </w:rPr>
        <w:t xml:space="preserve">-Устава МБОУ СОШ с.Красная Башкирия </w:t>
      </w:r>
    </w:p>
    <w:p w14:paraId="7CEB1DD9">
      <w:pPr>
        <w:spacing w:after="0" w:line="270" w:lineRule="auto"/>
        <w:ind w:left="720" w:right="143"/>
        <w:jc w:val="both"/>
        <w:rPr>
          <w:rFonts w:ascii="Times New Roman" w:hAnsi="Times New Roman" w:cs="Times New Roman"/>
        </w:rPr>
      </w:pPr>
      <w:r>
        <w:rPr>
          <w:rFonts w:ascii="Times New Roman" w:hAnsi="Times New Roman" w:cs="Times New Roman"/>
        </w:rPr>
        <w:t>- Программы развития МБОУ СОШ с.Красная Башкирия</w:t>
      </w:r>
    </w:p>
    <w:p w14:paraId="36B0041A">
      <w:pPr>
        <w:spacing w:after="0" w:line="269" w:lineRule="auto"/>
        <w:ind w:left="374" w:right="138"/>
        <w:jc w:val="both"/>
        <w:rPr>
          <w:rFonts w:ascii="Times New Roman" w:hAnsi="Times New Roman" w:cs="Times New Roman"/>
        </w:rPr>
      </w:pPr>
    </w:p>
    <w:p w14:paraId="0D47ECBC">
      <w:pPr>
        <w:spacing w:after="0" w:line="269" w:lineRule="auto"/>
        <w:ind w:left="374" w:right="138"/>
        <w:jc w:val="both"/>
        <w:rPr>
          <w:rFonts w:ascii="Times New Roman" w:hAnsi="Times New Roman" w:cs="Times New Roman"/>
        </w:rPr>
      </w:pPr>
      <w:r>
        <w:rPr>
          <w:rFonts w:ascii="Times New Roman" w:hAnsi="Times New Roman" w:cs="Times New Roman"/>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 </w:t>
      </w:r>
    </w:p>
    <w:p w14:paraId="1C716086">
      <w:pPr>
        <w:spacing w:after="0"/>
        <w:ind w:left="399" w:right="143"/>
        <w:jc w:val="both"/>
        <w:rPr>
          <w:rFonts w:ascii="Times New Roman" w:hAnsi="Times New Roman" w:cs="Times New Roman"/>
        </w:rPr>
      </w:pPr>
      <w:r>
        <w:rPr>
          <w:rFonts w:ascii="Times New Roman" w:hAnsi="Times New Roman" w:cs="Times New Roman"/>
        </w:rPr>
        <w:t xml:space="preserve">Часы, отводимые на внеурочную деятельность, используются по желанию обучающихся и направлены на реализацию различных форм ее организации, отличных от урочной системы обучения.Занятия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обучающиеся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обучающихся такие способности, как организаторские, творческие, музыкальные, что играет немаловажную роль в духовном развитии подростков. </w:t>
      </w:r>
    </w:p>
    <w:p w14:paraId="1F8CAB17">
      <w:pPr>
        <w:spacing w:after="0"/>
        <w:ind w:left="399" w:right="143"/>
        <w:jc w:val="both"/>
        <w:rPr>
          <w:rFonts w:ascii="Times New Roman" w:hAnsi="Times New Roman" w:cs="Times New Roman"/>
        </w:rPr>
      </w:pPr>
      <w:r>
        <w:rPr>
          <w:rFonts w:ascii="Times New Roman" w:hAnsi="Times New Roman" w:cs="Times New Roman"/>
        </w:rPr>
        <w:tab/>
      </w:r>
      <w:r>
        <w:rPr>
          <w:rFonts w:ascii="Times New Roman" w:hAnsi="Times New Roman" w:cs="Times New Roman"/>
        </w:rPr>
        <w:t xml:space="preserve">Внеурочные занятия должны направлять свою деятельность на каждого ученика, чтобы он мог ощутить свою уникальность и востребованность. </w:t>
      </w:r>
    </w:p>
    <w:p w14:paraId="74623B23">
      <w:pPr>
        <w:tabs>
          <w:tab w:val="center" w:pos="389"/>
          <w:tab w:val="center" w:pos="2969"/>
        </w:tabs>
        <w:spacing w:after="0"/>
        <w:jc w:val="both"/>
        <w:rPr>
          <w:rFonts w:ascii="Times New Roman" w:hAnsi="Times New Roman" w:cs="Times New Roman"/>
        </w:rPr>
      </w:pPr>
      <w:r>
        <w:rPr>
          <w:rFonts w:ascii="Times New Roman" w:hAnsi="Times New Roman" w:eastAsia="Calibri" w:cs="Times New Roman"/>
        </w:rPr>
        <w:tab/>
      </w:r>
      <w:r>
        <w:rPr>
          <w:rFonts w:ascii="Times New Roman" w:hAnsi="Times New Roman" w:cs="Times New Roman"/>
        </w:rPr>
        <w:tab/>
      </w:r>
      <w:r>
        <w:rPr>
          <w:rFonts w:ascii="Times New Roman" w:hAnsi="Times New Roman" w:cs="Times New Roman"/>
        </w:rPr>
        <w:t xml:space="preserve">Занятия проводятся педагогами школы. </w:t>
      </w:r>
    </w:p>
    <w:p w14:paraId="51AB0657">
      <w:pPr>
        <w:spacing w:after="0" w:line="259" w:lineRule="auto"/>
        <w:ind w:left="384"/>
        <w:jc w:val="both"/>
        <w:rPr>
          <w:rFonts w:ascii="Times New Roman" w:hAnsi="Times New Roman" w:cs="Times New Roman"/>
        </w:rPr>
      </w:pPr>
      <w:r>
        <w:rPr>
          <w:rFonts w:ascii="Times New Roman" w:hAnsi="Times New Roman" w:cs="Times New Roman"/>
          <w:b/>
        </w:rPr>
        <w:t>Цели внеурочной деятельности</w:t>
      </w:r>
      <w:r>
        <w:rPr>
          <w:rFonts w:ascii="Times New Roman" w:hAnsi="Times New Roman" w:cs="Times New Roman"/>
        </w:rPr>
        <w:t xml:space="preserve">: </w:t>
      </w:r>
    </w:p>
    <w:p w14:paraId="7DB0D50D">
      <w:pPr>
        <w:spacing w:after="0"/>
        <w:ind w:left="399" w:right="143"/>
        <w:jc w:val="both"/>
        <w:rPr>
          <w:rFonts w:ascii="Times New Roman" w:hAnsi="Times New Roman" w:cs="Times New Roman"/>
        </w:rPr>
      </w:pPr>
      <w:r>
        <w:rPr>
          <w:rFonts w:ascii="Times New Roman" w:hAnsi="Times New Roman" w:cs="Times New Roman"/>
        </w:rPr>
        <w:t xml:space="preserve">-создание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обучающегося в свободное от учёбы время; -создание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14:paraId="7B0EFF2C">
      <w:pPr>
        <w:spacing w:after="0" w:line="259" w:lineRule="auto"/>
        <w:ind w:left="384"/>
        <w:jc w:val="both"/>
        <w:rPr>
          <w:rFonts w:ascii="Times New Roman" w:hAnsi="Times New Roman" w:cs="Times New Roman"/>
        </w:rPr>
      </w:pPr>
      <w:r>
        <w:rPr>
          <w:rFonts w:ascii="Times New Roman" w:hAnsi="Times New Roman" w:cs="Times New Roman"/>
          <w:b/>
        </w:rPr>
        <w:t>Задачи  внеурочной деятельности</w:t>
      </w:r>
      <w:r>
        <w:rPr>
          <w:rFonts w:ascii="Times New Roman" w:hAnsi="Times New Roman" w:cs="Times New Roman"/>
        </w:rPr>
        <w:t xml:space="preserve">: </w:t>
      </w:r>
    </w:p>
    <w:p w14:paraId="1DC69FE2">
      <w:pPr>
        <w:numPr>
          <w:ilvl w:val="0"/>
          <w:numId w:val="1"/>
        </w:numPr>
        <w:spacing w:after="0" w:line="269" w:lineRule="auto"/>
        <w:ind w:right="138" w:firstLine="360"/>
        <w:jc w:val="both"/>
        <w:rPr>
          <w:rFonts w:ascii="Times New Roman" w:hAnsi="Times New Roman" w:cs="Times New Roman"/>
        </w:rPr>
      </w:pPr>
      <w:r>
        <w:rPr>
          <w:rFonts w:ascii="Times New Roman" w:hAnsi="Times New Roman" w:cs="Times New Roman"/>
        </w:rPr>
        <w:t xml:space="preserve">Включение обучающихся в разностороннюю деятельность. </w:t>
      </w:r>
    </w:p>
    <w:p w14:paraId="3B156CB1">
      <w:pPr>
        <w:numPr>
          <w:ilvl w:val="0"/>
          <w:numId w:val="1"/>
        </w:numPr>
        <w:spacing w:after="0" w:line="269" w:lineRule="auto"/>
        <w:ind w:right="138" w:firstLine="360"/>
        <w:jc w:val="both"/>
        <w:rPr>
          <w:rFonts w:ascii="Times New Roman" w:hAnsi="Times New Roman" w:cs="Times New Roman"/>
        </w:rPr>
      </w:pPr>
      <w:r>
        <w:rPr>
          <w:rFonts w:ascii="Times New Roman" w:hAnsi="Times New Roman" w:cs="Times New Roman"/>
        </w:rPr>
        <w:t xml:space="preserve">Формирование навыков позитивного коммуникативного общения. </w:t>
      </w:r>
    </w:p>
    <w:p w14:paraId="542E1238">
      <w:pPr>
        <w:numPr>
          <w:ilvl w:val="0"/>
          <w:numId w:val="1"/>
        </w:numPr>
        <w:spacing w:after="0" w:line="269" w:lineRule="auto"/>
        <w:ind w:right="138" w:firstLine="360"/>
        <w:jc w:val="both"/>
        <w:rPr>
          <w:rFonts w:ascii="Times New Roman" w:hAnsi="Times New Roman" w:cs="Times New Roman"/>
        </w:rPr>
      </w:pPr>
      <w:r>
        <w:rPr>
          <w:rFonts w:ascii="Times New Roman" w:hAnsi="Times New Roman" w:cs="Times New Roman"/>
        </w:rP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14:paraId="7F2A61C9">
      <w:pPr>
        <w:numPr>
          <w:ilvl w:val="0"/>
          <w:numId w:val="1"/>
        </w:numPr>
        <w:spacing w:after="0" w:line="269" w:lineRule="auto"/>
        <w:ind w:right="138" w:firstLine="360"/>
        <w:jc w:val="both"/>
        <w:rPr>
          <w:rFonts w:ascii="Times New Roman" w:hAnsi="Times New Roman" w:cs="Times New Roman"/>
        </w:rPr>
      </w:pPr>
      <w:r>
        <w:rPr>
          <w:rFonts w:ascii="Times New Roman" w:hAnsi="Times New Roman" w:cs="Times New Roman"/>
        </w:rPr>
        <w:t xml:space="preserve">Воспитание трудолюбия, способности к преодолению трудностей, целеустремленности и настойчивости в достижении результата. </w:t>
      </w:r>
    </w:p>
    <w:p w14:paraId="76123396">
      <w:pPr>
        <w:numPr>
          <w:ilvl w:val="0"/>
          <w:numId w:val="1"/>
        </w:numPr>
        <w:spacing w:after="0" w:line="269" w:lineRule="auto"/>
        <w:ind w:right="138" w:firstLine="360"/>
        <w:jc w:val="both"/>
        <w:rPr>
          <w:rFonts w:ascii="Times New Roman" w:hAnsi="Times New Roman" w:cs="Times New Roman"/>
        </w:rPr>
      </w:pPr>
      <w:r>
        <w:rPr>
          <w:rFonts w:ascii="Times New Roman" w:hAnsi="Times New Roman" w:cs="Times New Roman"/>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14:paraId="1B79EEC1">
      <w:pPr>
        <w:numPr>
          <w:ilvl w:val="0"/>
          <w:numId w:val="1"/>
        </w:numPr>
        <w:spacing w:after="0" w:line="270" w:lineRule="auto"/>
        <w:ind w:right="138" w:firstLine="360"/>
        <w:jc w:val="both"/>
        <w:rPr>
          <w:rFonts w:ascii="Times New Roman" w:hAnsi="Times New Roman" w:cs="Times New Roman"/>
        </w:rPr>
      </w:pPr>
      <w:r>
        <w:rPr>
          <w:rFonts w:ascii="Times New Roman" w:hAnsi="Times New Roman" w:cs="Times New Roman"/>
        </w:rPr>
        <w:t xml:space="preserve">Создание условий для эффективной реализации основных целевых образовательных программ различного уровня, реализуемых во внеурочное время. </w:t>
      </w:r>
    </w:p>
    <w:p w14:paraId="4D06C245">
      <w:pPr>
        <w:numPr>
          <w:ilvl w:val="0"/>
          <w:numId w:val="1"/>
        </w:numPr>
        <w:spacing w:after="0" w:line="270" w:lineRule="auto"/>
        <w:ind w:right="138" w:firstLine="360"/>
        <w:jc w:val="both"/>
        <w:rPr>
          <w:rFonts w:ascii="Times New Roman" w:hAnsi="Times New Roman" w:cs="Times New Roman"/>
        </w:rPr>
      </w:pPr>
      <w:r>
        <w:rPr>
          <w:rFonts w:ascii="Times New Roman" w:hAnsi="Times New Roman" w:cs="Times New Roman"/>
        </w:rPr>
        <w:t xml:space="preserve">Совершенствование  системы мониторинга эффективности воспитательной работы в школе </w:t>
      </w:r>
    </w:p>
    <w:p w14:paraId="7BFE2643">
      <w:pPr>
        <w:numPr>
          <w:ilvl w:val="0"/>
          <w:numId w:val="1"/>
        </w:numPr>
        <w:spacing w:after="0" w:line="259" w:lineRule="auto"/>
        <w:ind w:right="138" w:firstLine="360"/>
        <w:jc w:val="both"/>
        <w:rPr>
          <w:rFonts w:ascii="Times New Roman" w:hAnsi="Times New Roman" w:cs="Times New Roman"/>
        </w:rPr>
      </w:pPr>
      <w:r>
        <w:rPr>
          <w:rFonts w:ascii="Times New Roman" w:hAnsi="Times New Roman" w:cs="Times New Roman"/>
        </w:rPr>
        <w:t xml:space="preserve">Углубление содержания, форм и методов занятости обучающихся в свободное от учёбы время. </w:t>
      </w:r>
    </w:p>
    <w:p w14:paraId="7E8E06D4">
      <w:pPr>
        <w:numPr>
          <w:ilvl w:val="0"/>
          <w:numId w:val="1"/>
        </w:numPr>
        <w:spacing w:after="0" w:line="269" w:lineRule="auto"/>
        <w:ind w:right="138" w:firstLine="360"/>
        <w:jc w:val="both"/>
        <w:rPr>
          <w:rFonts w:ascii="Times New Roman" w:hAnsi="Times New Roman" w:cs="Times New Roman"/>
        </w:rPr>
      </w:pPr>
      <w:r>
        <w:rPr>
          <w:rFonts w:ascii="Times New Roman" w:hAnsi="Times New Roman" w:cs="Times New Roman"/>
        </w:rPr>
        <w:t xml:space="preserve">Организация информационной поддержки обучающихся. </w:t>
      </w:r>
    </w:p>
    <w:p w14:paraId="2DE5073E">
      <w:pPr>
        <w:numPr>
          <w:ilvl w:val="0"/>
          <w:numId w:val="1"/>
        </w:numPr>
        <w:spacing w:after="0" w:line="269" w:lineRule="auto"/>
        <w:ind w:right="138" w:firstLine="360"/>
        <w:jc w:val="both"/>
        <w:rPr>
          <w:rFonts w:ascii="Times New Roman" w:hAnsi="Times New Roman" w:cs="Times New Roman"/>
        </w:rPr>
      </w:pPr>
      <w:r>
        <w:rPr>
          <w:rFonts w:ascii="Times New Roman" w:hAnsi="Times New Roman" w:cs="Times New Roman"/>
        </w:rPr>
        <w:t xml:space="preserve">Совершенствование материально-технической базы организации досуга обучающихся. </w:t>
      </w:r>
    </w:p>
    <w:p w14:paraId="2B0BDAC7">
      <w:pPr>
        <w:spacing w:after="0" w:line="259" w:lineRule="auto"/>
        <w:jc w:val="both"/>
        <w:rPr>
          <w:rFonts w:ascii="Times New Roman" w:hAnsi="Times New Roman" w:cs="Times New Roman"/>
        </w:rPr>
      </w:pPr>
      <w:r>
        <w:rPr>
          <w:rFonts w:ascii="Times New Roman" w:hAnsi="Times New Roman" w:cs="Times New Roman"/>
          <w:b/>
        </w:rPr>
        <w:t>Принципы внеурочной деятельности</w:t>
      </w:r>
      <w:r>
        <w:rPr>
          <w:rFonts w:ascii="Times New Roman" w:hAnsi="Times New Roman" w:cs="Times New Roman"/>
          <w:b/>
          <w:color w:val="800080"/>
        </w:rPr>
        <w:t>:</w:t>
      </w:r>
    </w:p>
    <w:p w14:paraId="0C0183AA">
      <w:pPr>
        <w:numPr>
          <w:ilvl w:val="0"/>
          <w:numId w:val="2"/>
        </w:numPr>
        <w:spacing w:after="0" w:line="270" w:lineRule="auto"/>
        <w:ind w:right="143" w:hanging="360"/>
        <w:jc w:val="both"/>
        <w:rPr>
          <w:rFonts w:ascii="Times New Roman" w:hAnsi="Times New Roman" w:cs="Times New Roman"/>
        </w:rPr>
      </w:pPr>
      <w:r>
        <w:rPr>
          <w:rFonts w:ascii="Times New Roman" w:hAnsi="Times New Roman" w:cs="Times New Roman"/>
        </w:rPr>
        <w:t xml:space="preserve">включение обучающихся в активную деятельность; </w:t>
      </w:r>
    </w:p>
    <w:p w14:paraId="2DCC3B94">
      <w:pPr>
        <w:numPr>
          <w:ilvl w:val="0"/>
          <w:numId w:val="2"/>
        </w:numPr>
        <w:spacing w:after="0" w:line="270" w:lineRule="auto"/>
        <w:ind w:right="143" w:hanging="360"/>
        <w:jc w:val="both"/>
        <w:rPr>
          <w:rFonts w:ascii="Times New Roman" w:hAnsi="Times New Roman" w:cs="Times New Roman"/>
        </w:rPr>
      </w:pPr>
      <w:r>
        <w:rPr>
          <w:rFonts w:ascii="Times New Roman" w:hAnsi="Times New Roman" w:cs="Times New Roman"/>
        </w:rPr>
        <w:t xml:space="preserve">доступность; </w:t>
      </w:r>
    </w:p>
    <w:p w14:paraId="0ECE0717">
      <w:pPr>
        <w:numPr>
          <w:ilvl w:val="0"/>
          <w:numId w:val="2"/>
        </w:numPr>
        <w:spacing w:after="0" w:line="270" w:lineRule="auto"/>
        <w:ind w:right="143" w:hanging="360"/>
        <w:jc w:val="both"/>
        <w:rPr>
          <w:rFonts w:ascii="Times New Roman" w:hAnsi="Times New Roman" w:cs="Times New Roman"/>
        </w:rPr>
      </w:pPr>
      <w:r>
        <w:rPr>
          <w:rFonts w:ascii="Times New Roman" w:hAnsi="Times New Roman" w:cs="Times New Roman"/>
        </w:rPr>
        <w:t xml:space="preserve">учёт возрастных особенностей; </w:t>
      </w:r>
    </w:p>
    <w:p w14:paraId="79FCBA12">
      <w:pPr>
        <w:numPr>
          <w:ilvl w:val="0"/>
          <w:numId w:val="2"/>
        </w:numPr>
        <w:spacing w:after="0" w:line="270" w:lineRule="auto"/>
        <w:ind w:right="143" w:hanging="360"/>
        <w:jc w:val="both"/>
        <w:rPr>
          <w:rFonts w:ascii="Times New Roman" w:hAnsi="Times New Roman" w:cs="Times New Roman"/>
        </w:rPr>
      </w:pPr>
      <w:r>
        <w:rPr>
          <w:rFonts w:ascii="Times New Roman" w:hAnsi="Times New Roman" w:cs="Times New Roman"/>
        </w:rPr>
        <w:t xml:space="preserve">сочетание индивидуальных и коллективных форм деятельности; </w:t>
      </w:r>
    </w:p>
    <w:p w14:paraId="3D0CD0E3">
      <w:pPr>
        <w:numPr>
          <w:ilvl w:val="0"/>
          <w:numId w:val="2"/>
        </w:numPr>
        <w:spacing w:after="0" w:line="270" w:lineRule="auto"/>
        <w:ind w:right="143" w:hanging="360"/>
        <w:jc w:val="both"/>
        <w:rPr>
          <w:rFonts w:ascii="Times New Roman" w:hAnsi="Times New Roman" w:cs="Times New Roman"/>
        </w:rPr>
      </w:pPr>
      <w:r>
        <w:rPr>
          <w:rFonts w:ascii="Times New Roman" w:hAnsi="Times New Roman" w:cs="Times New Roman"/>
        </w:rPr>
        <w:t xml:space="preserve">целенаправленность и последовательность деятельности (от простого к  сложному). </w:t>
      </w:r>
    </w:p>
    <w:p w14:paraId="0EAD9526">
      <w:pPr>
        <w:spacing w:after="0"/>
        <w:ind w:right="143"/>
        <w:jc w:val="both"/>
        <w:rPr>
          <w:rFonts w:ascii="Times New Roman" w:hAnsi="Times New Roman" w:cs="Times New Roman"/>
        </w:rPr>
      </w:pPr>
      <w:r>
        <w:rPr>
          <w:rFonts w:ascii="Times New Roman" w:hAnsi="Times New Roman" w:cs="Times New Roman"/>
          <w:b/>
          <w:sz w:val="23"/>
        </w:rPr>
        <w:t>Внеурочная деятельность</w:t>
      </w:r>
      <w:r>
        <w:rPr>
          <w:rFonts w:ascii="Times New Roman" w:hAnsi="Times New Roman" w:cs="Times New Roman"/>
        </w:rPr>
        <w:t xml:space="preserve"> осуществляется во второй половине дня. </w:t>
      </w:r>
    </w:p>
    <w:p w14:paraId="79336C3F">
      <w:pPr>
        <w:spacing w:after="0"/>
        <w:ind w:left="399" w:right="143"/>
        <w:jc w:val="both"/>
        <w:rPr>
          <w:rFonts w:ascii="Times New Roman" w:hAnsi="Times New Roman" w:cs="Times New Roman"/>
        </w:rPr>
      </w:pPr>
      <w:r>
        <w:rPr>
          <w:rFonts w:ascii="Times New Roman" w:hAnsi="Times New Roman" w:cs="Times New Roman"/>
        </w:rPr>
        <w:t xml:space="preserve">Содержание внеурочной деятельности сформировано с учетом запросов обучающихся и их родителей (законных представителей), учитывает особенности, образовательные потребности и интересы обучающихся и организуется по направлениям развития личности </w:t>
      </w:r>
    </w:p>
    <w:p w14:paraId="43F6082C">
      <w:pPr>
        <w:spacing w:after="0"/>
        <w:ind w:left="389" w:right="143" w:firstLine="710"/>
        <w:jc w:val="both"/>
        <w:rPr>
          <w:rFonts w:ascii="Times New Roman" w:hAnsi="Times New Roman" w:cs="Times New Roman"/>
        </w:rPr>
      </w:pPr>
      <w:r>
        <w:rPr>
          <w:rFonts w:ascii="Times New Roman" w:hAnsi="Times New Roman" w:cs="Times New Roman"/>
        </w:rPr>
        <w:t xml:space="preserve">Школа после уроков - это мир творчества, проявление и раскрытие каждым ребёнком своих интересов, своих увлечений, своего «я».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возможность превратить внеурочную деятельность в полноценное пространство воспитания и образования. Во внеурочной деятельности создаётся своеобразная эмоционально наполненная среда увлечённых детей и педагогов, в которой осуществляется обучение настроенных на успех учеников в  различных областях: спорт, искусство, наука, техника и других видов деятельности </w:t>
      </w:r>
    </w:p>
    <w:p w14:paraId="0CC637D7">
      <w:pPr>
        <w:spacing w:after="0" w:line="259" w:lineRule="auto"/>
        <w:jc w:val="both"/>
        <w:rPr>
          <w:rFonts w:ascii="Times New Roman" w:hAnsi="Times New Roman" w:cs="Times New Roman"/>
        </w:rPr>
      </w:pPr>
      <w:r>
        <w:rPr>
          <w:rFonts w:ascii="Times New Roman" w:hAnsi="Times New Roman" w:cs="Times New Roman"/>
          <w:b/>
        </w:rPr>
        <w:t xml:space="preserve">Требования стандарта к организации внеурочной деятельности школьников: </w:t>
      </w:r>
    </w:p>
    <w:p w14:paraId="7763F658">
      <w:pPr>
        <w:spacing w:after="0" w:line="270" w:lineRule="auto"/>
        <w:ind w:right="143"/>
        <w:jc w:val="both"/>
        <w:rPr>
          <w:rFonts w:ascii="Times New Roman" w:hAnsi="Times New Roman" w:cs="Times New Roman"/>
        </w:rPr>
      </w:pPr>
      <w:r>
        <w:rPr>
          <w:rFonts w:ascii="Times New Roman" w:hAnsi="Times New Roman" w:cs="Times New Roman"/>
        </w:rPr>
        <w:t xml:space="preserve">-неотъемлемая часть образовательного процесса в школе; </w:t>
      </w:r>
    </w:p>
    <w:p w14:paraId="508EA028">
      <w:pPr>
        <w:spacing w:after="0" w:line="270" w:lineRule="auto"/>
        <w:ind w:right="143"/>
        <w:jc w:val="both"/>
        <w:rPr>
          <w:rFonts w:ascii="Times New Roman" w:hAnsi="Times New Roman" w:cs="Times New Roman"/>
        </w:rPr>
      </w:pPr>
      <w:r>
        <w:rPr>
          <w:rFonts w:ascii="Times New Roman" w:hAnsi="Times New Roman" w:cs="Times New Roman"/>
        </w:rPr>
        <w:t xml:space="preserve">-способствует в полной мере реализовать требования ФГОС; </w:t>
      </w:r>
    </w:p>
    <w:p w14:paraId="50197C67">
      <w:pPr>
        <w:spacing w:after="0" w:line="270" w:lineRule="auto"/>
        <w:ind w:right="143"/>
        <w:jc w:val="both"/>
        <w:rPr>
          <w:rFonts w:ascii="Times New Roman" w:hAnsi="Times New Roman" w:cs="Times New Roman"/>
        </w:rPr>
      </w:pPr>
      <w:r>
        <w:rPr>
          <w:rFonts w:ascii="Times New Roman" w:hAnsi="Times New Roman" w:cs="Times New Roman"/>
        </w:rPr>
        <w:t xml:space="preserve">-на внеурочную деятельность отводится не менее  10 часов в неделю;   </w:t>
      </w:r>
    </w:p>
    <w:p w14:paraId="7FF8EF79">
      <w:pPr>
        <w:spacing w:after="0" w:line="270" w:lineRule="auto"/>
        <w:ind w:right="143"/>
        <w:jc w:val="both"/>
        <w:rPr>
          <w:rFonts w:ascii="Times New Roman" w:hAnsi="Times New Roman" w:cs="Times New Roman"/>
        </w:rPr>
      </w:pPr>
      <w:r>
        <w:rPr>
          <w:rFonts w:ascii="Times New Roman" w:hAnsi="Times New Roman" w:cs="Times New Roman"/>
        </w:rPr>
        <w:t xml:space="preserve">-наполнение конкретным содержанием данного раздела находится в компетенции образовательного учреждения; </w:t>
      </w:r>
    </w:p>
    <w:p w14:paraId="21FCBEEA">
      <w:pPr>
        <w:spacing w:after="0" w:line="270" w:lineRule="auto"/>
        <w:ind w:right="143"/>
        <w:jc w:val="both"/>
        <w:rPr>
          <w:rFonts w:ascii="Times New Roman" w:hAnsi="Times New Roman" w:cs="Times New Roman"/>
        </w:rPr>
      </w:pPr>
      <w:r>
        <w:rPr>
          <w:rFonts w:ascii="Times New Roman" w:hAnsi="Times New Roman" w:cs="Times New Roman"/>
        </w:rPr>
        <w:t xml:space="preserve">-часы, отводимые на внеурочную деятельность, используются по желанию обучающихся; </w:t>
      </w:r>
    </w:p>
    <w:p w14:paraId="6E1A5A07">
      <w:pPr>
        <w:spacing w:after="0" w:line="270" w:lineRule="auto"/>
        <w:ind w:right="143"/>
        <w:jc w:val="both"/>
        <w:rPr>
          <w:rFonts w:ascii="Times New Roman" w:hAnsi="Times New Roman" w:cs="Times New Roman"/>
        </w:rPr>
      </w:pPr>
      <w:r>
        <w:rPr>
          <w:rFonts w:ascii="Times New Roman" w:hAnsi="Times New Roman" w:cs="Times New Roman"/>
        </w:rPr>
        <w:t xml:space="preserve">-аудиторных занятий не  более 50%; </w:t>
      </w:r>
    </w:p>
    <w:p w14:paraId="3BE19DE2">
      <w:pPr>
        <w:spacing w:after="0" w:line="270" w:lineRule="auto"/>
        <w:ind w:right="143"/>
        <w:jc w:val="both"/>
        <w:rPr>
          <w:rFonts w:ascii="Times New Roman" w:hAnsi="Times New Roman" w:cs="Times New Roman"/>
        </w:rPr>
      </w:pPr>
      <w:r>
        <w:rPr>
          <w:rFonts w:ascii="Times New Roman" w:hAnsi="Times New Roman" w:cs="Times New Roman"/>
        </w:rPr>
        <w:t xml:space="preserve">-все виды внеурочной деятельности должны быть строго ориентированы на воспитательные результаты; </w:t>
      </w:r>
    </w:p>
    <w:p w14:paraId="74A215DD">
      <w:pPr>
        <w:spacing w:after="0" w:line="270" w:lineRule="auto"/>
        <w:ind w:right="143"/>
        <w:jc w:val="both"/>
        <w:rPr>
          <w:rFonts w:ascii="Times New Roman" w:hAnsi="Times New Roman" w:cs="Times New Roman"/>
        </w:rPr>
      </w:pPr>
      <w:r>
        <w:rPr>
          <w:rFonts w:ascii="Times New Roman" w:hAnsi="Times New Roman" w:cs="Times New Roman"/>
        </w:rPr>
        <w:t xml:space="preserve">-продолжительность занятий: от 30 до 40 минут. </w:t>
      </w:r>
    </w:p>
    <w:p w14:paraId="76EB7FA4">
      <w:pPr>
        <w:spacing w:after="0"/>
        <w:ind w:right="143"/>
        <w:jc w:val="both"/>
        <w:rPr>
          <w:rFonts w:ascii="Times New Roman" w:hAnsi="Times New Roman" w:cs="Times New Roman"/>
        </w:rPr>
      </w:pPr>
    </w:p>
    <w:p w14:paraId="4FB7811C">
      <w:pPr>
        <w:spacing w:after="0"/>
        <w:ind w:right="143"/>
        <w:jc w:val="both"/>
        <w:rPr>
          <w:rFonts w:ascii="Times New Roman" w:hAnsi="Times New Roman" w:cs="Times New Roman"/>
        </w:rPr>
      </w:pPr>
    </w:p>
    <w:p w14:paraId="32A37973">
      <w:pPr>
        <w:spacing w:after="0"/>
        <w:ind w:right="143"/>
        <w:jc w:val="both"/>
        <w:rPr>
          <w:rFonts w:ascii="Times New Roman" w:hAnsi="Times New Roman" w:cs="Times New Roman"/>
        </w:rPr>
      </w:pPr>
    </w:p>
    <w:p w14:paraId="2B695795">
      <w:pPr>
        <w:spacing w:after="0"/>
        <w:ind w:right="143"/>
        <w:jc w:val="both"/>
        <w:rPr>
          <w:rFonts w:ascii="Times New Roman" w:hAnsi="Times New Roman" w:cs="Times New Roman"/>
        </w:rPr>
      </w:pPr>
    </w:p>
    <w:p w14:paraId="086C0B61">
      <w:pPr>
        <w:spacing w:after="0"/>
        <w:ind w:right="143"/>
        <w:jc w:val="both"/>
        <w:rPr>
          <w:rFonts w:ascii="Times New Roman" w:hAnsi="Times New Roman" w:cs="Times New Roman"/>
        </w:rPr>
      </w:pPr>
    </w:p>
    <w:p w14:paraId="10A8CCEB">
      <w:pPr>
        <w:spacing w:after="0"/>
        <w:ind w:right="143"/>
        <w:jc w:val="both"/>
        <w:rPr>
          <w:rFonts w:ascii="Times New Roman" w:hAnsi="Times New Roman" w:cs="Times New Roman"/>
        </w:rPr>
      </w:pPr>
      <w:r>
        <w:rPr>
          <w:rFonts w:ascii="Times New Roman" w:hAnsi="Times New Roman" w:cs="Times New Roman"/>
        </w:rPr>
        <w:t xml:space="preserve">Преимущества: предоставление обучающимся возможности широкого спектра занятий, направленных на их развитие. </w:t>
      </w:r>
    </w:p>
    <w:p w14:paraId="7991D669">
      <w:pPr>
        <w:spacing w:after="0"/>
        <w:ind w:right="143"/>
        <w:jc w:val="both"/>
        <w:rPr>
          <w:rFonts w:ascii="Times New Roman" w:hAnsi="Times New Roman" w:cs="Times New Roman"/>
        </w:rPr>
      </w:pPr>
      <w:r>
        <w:rPr>
          <w:rFonts w:ascii="Times New Roman" w:hAnsi="Times New Roman" w:cs="Times New Roman"/>
        </w:rPr>
        <w:t>В 202</w:t>
      </w:r>
      <w:r>
        <w:rPr>
          <w:rFonts w:hint="default" w:ascii="Times New Roman" w:hAnsi="Times New Roman" w:cs="Times New Roman"/>
          <w:lang w:val="ru-RU"/>
        </w:rPr>
        <w:t>4</w:t>
      </w:r>
      <w:r>
        <w:rPr>
          <w:rFonts w:ascii="Times New Roman" w:hAnsi="Times New Roman" w:cs="Times New Roman"/>
        </w:rPr>
        <w:t>-202</w:t>
      </w:r>
      <w:r>
        <w:rPr>
          <w:rFonts w:hint="default" w:ascii="Times New Roman" w:hAnsi="Times New Roman" w:cs="Times New Roman"/>
          <w:lang w:val="ru-RU"/>
        </w:rPr>
        <w:t>5</w:t>
      </w:r>
      <w:r>
        <w:rPr>
          <w:rFonts w:ascii="Times New Roman" w:hAnsi="Times New Roman" w:cs="Times New Roman"/>
        </w:rPr>
        <w:t xml:space="preserve"> учебном году внеурочная деятельность организуется в 1-4 классах МБОУ СОШ с.Красная Башкирия  по направлениям развития личности:  </w:t>
      </w:r>
    </w:p>
    <w:p w14:paraId="6DA20831">
      <w:pPr>
        <w:spacing w:after="0"/>
        <w:ind w:right="143"/>
        <w:jc w:val="both"/>
        <w:rPr>
          <w:rFonts w:ascii="Times New Roman" w:hAnsi="Times New Roman" w:cs="Times New Roman"/>
        </w:rPr>
      </w:pPr>
      <w:r>
        <w:rPr>
          <w:rFonts w:ascii="Times New Roman" w:hAnsi="Times New Roman" w:cs="Times New Roman"/>
        </w:rPr>
        <w:t xml:space="preserve">- воспитательная деятельность; </w:t>
      </w:r>
    </w:p>
    <w:p w14:paraId="6F82284E">
      <w:pPr>
        <w:spacing w:after="0"/>
        <w:ind w:right="143"/>
        <w:jc w:val="both"/>
        <w:rPr>
          <w:rFonts w:ascii="Times New Roman" w:hAnsi="Times New Roman" w:cs="Times New Roman"/>
        </w:rPr>
      </w:pPr>
      <w:r>
        <w:rPr>
          <w:rFonts w:ascii="Times New Roman" w:hAnsi="Times New Roman" w:cs="Times New Roman"/>
        </w:rPr>
        <w:t xml:space="preserve">-интеллектуальные марафоны; </w:t>
      </w:r>
    </w:p>
    <w:p w14:paraId="154FE9EE">
      <w:pPr>
        <w:spacing w:after="0" w:line="263" w:lineRule="auto"/>
        <w:ind w:right="4110"/>
        <w:jc w:val="both"/>
        <w:rPr>
          <w:rFonts w:ascii="Times New Roman" w:hAnsi="Times New Roman" w:cs="Times New Roman"/>
        </w:rPr>
      </w:pPr>
      <w:r>
        <w:rPr>
          <w:rFonts w:ascii="Times New Roman" w:hAnsi="Times New Roman" w:cs="Times New Roman"/>
        </w:rPr>
        <w:t>-художественно-эстетическая творческая деятельность;</w:t>
      </w:r>
    </w:p>
    <w:p w14:paraId="71CE59A1">
      <w:pPr>
        <w:tabs>
          <w:tab w:val="left" w:pos="4395"/>
          <w:tab w:val="left" w:pos="4678"/>
          <w:tab w:val="left" w:pos="5812"/>
        </w:tabs>
        <w:spacing w:after="0" w:line="263" w:lineRule="auto"/>
        <w:ind w:right="4393"/>
        <w:jc w:val="both"/>
        <w:rPr>
          <w:rFonts w:ascii="Times New Roman" w:hAnsi="Times New Roman" w:cs="Times New Roman"/>
        </w:rPr>
      </w:pPr>
      <w:r>
        <w:rPr>
          <w:rFonts w:ascii="Times New Roman" w:hAnsi="Times New Roman" w:cs="Times New Roman"/>
        </w:rPr>
        <w:t xml:space="preserve"> - спортивная деятельность – социальная деятельность</w:t>
      </w:r>
    </w:p>
    <w:p w14:paraId="42511EBD">
      <w:pPr>
        <w:spacing w:after="0"/>
        <w:ind w:left="389" w:right="143" w:firstLine="710"/>
        <w:jc w:val="both"/>
        <w:rPr>
          <w:rFonts w:ascii="Times New Roman" w:hAnsi="Times New Roman" w:cs="Times New Roman"/>
        </w:rPr>
      </w:pPr>
      <w:r>
        <w:rPr>
          <w:rFonts w:ascii="Times New Roman" w:hAnsi="Times New Roman" w:cs="Times New Roman"/>
        </w:rPr>
        <w:t xml:space="preserve">Часы внеурочной деятельности могут быть реализованы как в течение учебной недели, так и в период каникул, в выходные и нерабочие праздничные дни.  Внеурочная деятельность организуется на добровольной основе в соответствии с выбором участниками образовательных отношений. </w:t>
      </w:r>
    </w:p>
    <w:p w14:paraId="1FD771F6">
      <w:pPr>
        <w:spacing w:after="0"/>
        <w:ind w:left="389" w:right="143" w:firstLine="710"/>
        <w:jc w:val="both"/>
        <w:rPr>
          <w:rFonts w:ascii="Times New Roman" w:hAnsi="Times New Roman" w:cs="Times New Roman"/>
        </w:rPr>
      </w:pPr>
      <w:r>
        <w:rPr>
          <w:rFonts w:ascii="Times New Roman" w:hAnsi="Times New Roman" w:cs="Times New Roman"/>
        </w:rPr>
        <w:t xml:space="preserve">Внеурочная деятельность школьников реализуется через различные формы занятий, что позволяет педагогу сделать ее более динамичной и интересной для обучающихся. К тому же сочетание различных форм внеурочных занятий позволяет педагогу использовать реальную окружающую среду, а обучающимся создает условия для самостоятельного освоения социальной действительности. </w:t>
      </w:r>
    </w:p>
    <w:p w14:paraId="0B4EDC99">
      <w:pPr>
        <w:spacing w:after="0"/>
        <w:ind w:left="389" w:right="143" w:firstLine="710"/>
        <w:jc w:val="both"/>
        <w:rPr>
          <w:rFonts w:ascii="Times New Roman" w:hAnsi="Times New Roman" w:cs="Times New Roman"/>
        </w:rPr>
      </w:pPr>
      <w:r>
        <w:rPr>
          <w:rFonts w:ascii="Times New Roman" w:hAnsi="Times New Roman" w:cs="Times New Roman"/>
        </w:rPr>
        <w:t xml:space="preserve">Для организации различных форм занятий внеурочной деятельностью используются общешкольные помещения: актовый и спортивный залы, библиотека. </w:t>
      </w:r>
    </w:p>
    <w:p w14:paraId="38833717">
      <w:pPr>
        <w:spacing w:after="0"/>
        <w:ind w:left="389" w:right="143" w:firstLine="706"/>
        <w:jc w:val="both"/>
        <w:rPr>
          <w:rFonts w:ascii="Times New Roman" w:hAnsi="Times New Roman" w:cs="Times New Roman"/>
        </w:rPr>
      </w:pPr>
      <w:r>
        <w:rPr>
          <w:rFonts w:ascii="Times New Roman" w:hAnsi="Times New Roman" w:cs="Times New Roman"/>
        </w:rPr>
        <w:t xml:space="preserve">Часы, отведённые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 </w:t>
      </w:r>
    </w:p>
    <w:p w14:paraId="5A68C9B0">
      <w:pPr>
        <w:spacing w:after="0" w:line="259" w:lineRule="auto"/>
        <w:ind w:left="284" w:right="161"/>
        <w:jc w:val="both"/>
        <w:rPr>
          <w:rFonts w:ascii="Times New Roman" w:hAnsi="Times New Roman" w:cs="Times New Roman"/>
        </w:rPr>
      </w:pPr>
      <w:r>
        <w:rPr>
          <w:rFonts w:ascii="Times New Roman" w:hAnsi="Times New Roman" w:cs="Times New Roman"/>
        </w:rPr>
        <w:t xml:space="preserve">Допускается суммирование часов внеурочной деятельности в течение учебного года. (СанПиН  2.4.2.2821-10 с изменениями) </w:t>
      </w:r>
    </w:p>
    <w:p w14:paraId="5F049FC6">
      <w:pPr>
        <w:spacing w:after="0"/>
        <w:ind w:left="389" w:right="143" w:firstLine="706"/>
        <w:jc w:val="both"/>
        <w:rPr>
          <w:rFonts w:ascii="Times New Roman" w:hAnsi="Times New Roman" w:cs="Times New Roman"/>
        </w:rPr>
      </w:pPr>
      <w:r>
        <w:rPr>
          <w:rFonts w:ascii="Times New Roman" w:hAnsi="Times New Roman" w:cs="Times New Roman"/>
        </w:rPr>
        <w:t xml:space="preserve">Реализация часов внеурочной деятельности предполагает как равномерное распределение часов  по неделям и проведение регулярных еженедельных внеурочных занятий со школьниками, так и неравномерное их распределение с возможностью организовывать занятия крупными блоками - «интенсивами» (например, праздники, заседания клубов, фестивали, походы, экскурсии, викторины, выставки, игры и т.п.). В этих случаях возможно объединения класса с другими классами школы, занимающихся по сходным программам и проведение совместных занятий. </w:t>
      </w:r>
    </w:p>
    <w:p w14:paraId="0D81A463">
      <w:pPr>
        <w:spacing w:after="0" w:line="259" w:lineRule="auto"/>
        <w:ind w:left="384"/>
        <w:jc w:val="both"/>
        <w:rPr>
          <w:rFonts w:ascii="Times New Roman" w:hAnsi="Times New Roman" w:cs="Times New Roman"/>
        </w:rPr>
      </w:pPr>
      <w:r>
        <w:rPr>
          <w:rFonts w:ascii="Times New Roman" w:hAnsi="Times New Roman" w:cs="Times New Roman"/>
          <w:b/>
        </w:rPr>
        <w:t>Реализуемые направления внеурочной деятельности их</w:t>
      </w:r>
      <w:r>
        <w:rPr>
          <w:rFonts w:hint="default" w:ascii="Times New Roman" w:hAnsi="Times New Roman" w:cs="Times New Roman"/>
          <w:b/>
          <w:lang w:val="ru-RU"/>
        </w:rPr>
        <w:t xml:space="preserve"> </w:t>
      </w:r>
      <w:r>
        <w:rPr>
          <w:rFonts w:ascii="Times New Roman" w:hAnsi="Times New Roman" w:cs="Times New Roman"/>
          <w:b/>
        </w:rPr>
        <w:t xml:space="preserve">содержательное наполнение </w:t>
      </w:r>
    </w:p>
    <w:p w14:paraId="49797276">
      <w:pPr>
        <w:spacing w:after="0"/>
        <w:ind w:left="389" w:right="143" w:firstLine="144"/>
        <w:jc w:val="both"/>
        <w:rPr>
          <w:rFonts w:ascii="Times New Roman" w:hAnsi="Times New Roman" w:cs="Times New Roman"/>
        </w:rPr>
      </w:pPr>
    </w:p>
    <w:p w14:paraId="383ECA1F">
      <w:pPr>
        <w:spacing w:after="0"/>
        <w:ind w:left="389" w:right="143" w:firstLine="144"/>
        <w:jc w:val="both"/>
        <w:rPr>
          <w:rFonts w:ascii="Times New Roman" w:hAnsi="Times New Roman" w:cs="Times New Roman"/>
        </w:rPr>
      </w:pPr>
      <w:r>
        <w:rPr>
          <w:rFonts w:ascii="Times New Roman" w:hAnsi="Times New Roman" w:cs="Times New Roman"/>
        </w:rPr>
        <w:t>При отборе направлений внеурочной деятельности МБОУ СОШ с.Красная Башкирия ориентируется,прежде</w:t>
      </w:r>
      <w:r>
        <w:rPr>
          <w:rFonts w:hint="default" w:ascii="Times New Roman" w:hAnsi="Times New Roman" w:cs="Times New Roman"/>
          <w:lang w:val="ru-RU"/>
        </w:rPr>
        <w:t xml:space="preserve"> </w:t>
      </w:r>
      <w:r>
        <w:rPr>
          <w:rFonts w:ascii="Times New Roman" w:hAnsi="Times New Roman" w:cs="Times New Roman"/>
        </w:rPr>
        <w:t>всего,на</w:t>
      </w:r>
      <w:r>
        <w:rPr>
          <w:rFonts w:hint="default" w:ascii="Times New Roman" w:hAnsi="Times New Roman" w:cs="Times New Roman"/>
          <w:lang w:val="ru-RU"/>
        </w:rPr>
        <w:t xml:space="preserve"> </w:t>
      </w:r>
      <w:r>
        <w:rPr>
          <w:rFonts w:ascii="Times New Roman" w:hAnsi="Times New Roman" w:cs="Times New Roman"/>
        </w:rPr>
        <w:t>свои</w:t>
      </w:r>
      <w:r>
        <w:rPr>
          <w:rFonts w:hint="default" w:ascii="Times New Roman" w:hAnsi="Times New Roman" w:cs="Times New Roman"/>
          <w:lang w:val="ru-RU"/>
        </w:rPr>
        <w:t xml:space="preserve"> </w:t>
      </w:r>
      <w:r>
        <w:rPr>
          <w:rFonts w:ascii="Times New Roman" w:hAnsi="Times New Roman" w:cs="Times New Roman"/>
        </w:rPr>
        <w:t>особенности</w:t>
      </w:r>
      <w:r>
        <w:rPr>
          <w:rFonts w:hint="default" w:ascii="Times New Roman" w:hAnsi="Times New Roman" w:cs="Times New Roman"/>
          <w:lang w:val="ru-RU"/>
        </w:rPr>
        <w:t xml:space="preserve"> </w:t>
      </w:r>
      <w:r>
        <w:rPr>
          <w:rFonts w:ascii="Times New Roman" w:hAnsi="Times New Roman" w:cs="Times New Roman"/>
        </w:rPr>
        <w:t>функционирования,психолого-</w:t>
      </w:r>
    </w:p>
    <w:p w14:paraId="7016B323">
      <w:pPr>
        <w:spacing w:after="0" w:line="263" w:lineRule="auto"/>
        <w:ind w:left="384" w:right="835"/>
        <w:jc w:val="both"/>
        <w:rPr>
          <w:rFonts w:ascii="Times New Roman" w:hAnsi="Times New Roman" w:cs="Times New Roman"/>
        </w:rPr>
      </w:pPr>
      <w:r>
        <w:rPr>
          <w:rFonts w:ascii="Times New Roman" w:hAnsi="Times New Roman" w:cs="Times New Roman"/>
        </w:rPr>
        <w:t>Педагогические</w:t>
      </w:r>
      <w:r>
        <w:rPr>
          <w:rFonts w:hint="default" w:ascii="Times New Roman" w:hAnsi="Times New Roman" w:cs="Times New Roman"/>
          <w:lang w:val="ru-RU"/>
        </w:rPr>
        <w:t xml:space="preserve"> </w:t>
      </w:r>
      <w:r>
        <w:rPr>
          <w:rFonts w:ascii="Times New Roman" w:hAnsi="Times New Roman" w:cs="Times New Roman"/>
        </w:rPr>
        <w:t>характеристики обучающихся, их потребности, интересы и уровни успешности обучения.Квыборунаправленийвнеурочнойдеятельностииихорганизациипривлекаются родители,</w:t>
      </w:r>
      <w:r>
        <w:rPr>
          <w:rFonts w:hint="default" w:ascii="Times New Roman" w:hAnsi="Times New Roman" w:cs="Times New Roman"/>
          <w:lang w:val="ru-RU"/>
        </w:rPr>
        <w:t xml:space="preserve"> </w:t>
      </w:r>
      <w:r>
        <w:rPr>
          <w:rFonts w:ascii="Times New Roman" w:hAnsi="Times New Roman" w:cs="Times New Roman"/>
        </w:rPr>
        <w:t>как</w:t>
      </w:r>
      <w:r>
        <w:rPr>
          <w:rFonts w:hint="default" w:ascii="Times New Roman" w:hAnsi="Times New Roman" w:cs="Times New Roman"/>
          <w:lang w:val="ru-RU"/>
        </w:rPr>
        <w:t xml:space="preserve"> </w:t>
      </w:r>
      <w:r>
        <w:rPr>
          <w:rFonts w:ascii="Times New Roman" w:hAnsi="Times New Roman" w:cs="Times New Roman"/>
        </w:rPr>
        <w:t>законные</w:t>
      </w:r>
      <w:r>
        <w:rPr>
          <w:rFonts w:hint="default" w:ascii="Times New Roman" w:hAnsi="Times New Roman" w:cs="Times New Roman"/>
          <w:lang w:val="ru-RU"/>
        </w:rPr>
        <w:t xml:space="preserve"> </w:t>
      </w:r>
      <w:r>
        <w:rPr>
          <w:rFonts w:ascii="Times New Roman" w:hAnsi="Times New Roman" w:cs="Times New Roman"/>
        </w:rPr>
        <w:t>участники</w:t>
      </w:r>
      <w:r>
        <w:rPr>
          <w:rFonts w:hint="default" w:ascii="Times New Roman" w:hAnsi="Times New Roman" w:cs="Times New Roman"/>
          <w:lang w:val="ru-RU"/>
        </w:rPr>
        <w:t xml:space="preserve"> </w:t>
      </w:r>
      <w:r>
        <w:rPr>
          <w:rFonts w:ascii="Times New Roman" w:hAnsi="Times New Roman" w:cs="Times New Roman"/>
        </w:rPr>
        <w:t>образовательных</w:t>
      </w:r>
      <w:r>
        <w:rPr>
          <w:rFonts w:hint="default" w:ascii="Times New Roman" w:hAnsi="Times New Roman" w:cs="Times New Roman"/>
          <w:lang w:val="ru-RU"/>
        </w:rPr>
        <w:t xml:space="preserve"> </w:t>
      </w:r>
      <w:r>
        <w:rPr>
          <w:rFonts w:ascii="Times New Roman" w:hAnsi="Times New Roman" w:cs="Times New Roman"/>
        </w:rPr>
        <w:t xml:space="preserve">отношений. </w:t>
      </w:r>
    </w:p>
    <w:p w14:paraId="57B45664">
      <w:pPr>
        <w:spacing w:after="0" w:line="259" w:lineRule="auto"/>
        <w:ind w:left="1766"/>
        <w:jc w:val="both"/>
        <w:rPr>
          <w:rFonts w:ascii="Times New Roman" w:hAnsi="Times New Roman" w:cs="Times New Roman"/>
          <w:b/>
        </w:rPr>
      </w:pPr>
    </w:p>
    <w:p w14:paraId="41511838">
      <w:pPr>
        <w:spacing w:after="0" w:line="259" w:lineRule="auto"/>
        <w:ind w:left="709"/>
        <w:jc w:val="both"/>
        <w:rPr>
          <w:rFonts w:ascii="Times New Roman" w:hAnsi="Times New Roman" w:cs="Times New Roman"/>
        </w:rPr>
      </w:pPr>
      <w:r>
        <w:rPr>
          <w:rFonts w:ascii="Times New Roman" w:hAnsi="Times New Roman" w:cs="Times New Roman"/>
          <w:b/>
        </w:rPr>
        <w:t>Направления</w:t>
      </w:r>
      <w:r>
        <w:rPr>
          <w:rFonts w:hint="default" w:ascii="Times New Roman" w:hAnsi="Times New Roman" w:cs="Times New Roman"/>
          <w:b/>
          <w:lang w:val="ru-RU"/>
        </w:rPr>
        <w:t xml:space="preserve"> </w:t>
      </w:r>
      <w:r>
        <w:rPr>
          <w:rFonts w:ascii="Times New Roman" w:hAnsi="Times New Roman" w:cs="Times New Roman"/>
          <w:b/>
        </w:rPr>
        <w:t>и</w:t>
      </w:r>
      <w:r>
        <w:rPr>
          <w:rFonts w:hint="default" w:ascii="Times New Roman" w:hAnsi="Times New Roman" w:cs="Times New Roman"/>
          <w:b/>
          <w:lang w:val="ru-RU"/>
        </w:rPr>
        <w:t xml:space="preserve"> </w:t>
      </w:r>
      <w:r>
        <w:rPr>
          <w:rFonts w:ascii="Times New Roman" w:hAnsi="Times New Roman" w:cs="Times New Roman"/>
          <w:b/>
        </w:rPr>
        <w:t>цели</w:t>
      </w:r>
      <w:r>
        <w:rPr>
          <w:rFonts w:hint="default" w:ascii="Times New Roman" w:hAnsi="Times New Roman" w:cs="Times New Roman"/>
          <w:b/>
          <w:lang w:val="ru-RU"/>
        </w:rPr>
        <w:t xml:space="preserve"> </w:t>
      </w:r>
      <w:r>
        <w:rPr>
          <w:rFonts w:ascii="Times New Roman" w:hAnsi="Times New Roman" w:cs="Times New Roman"/>
          <w:b/>
        </w:rPr>
        <w:t>внеурочной</w:t>
      </w:r>
      <w:r>
        <w:rPr>
          <w:rFonts w:hint="default" w:ascii="Times New Roman" w:hAnsi="Times New Roman" w:cs="Times New Roman"/>
          <w:b/>
          <w:lang w:val="ru-RU"/>
        </w:rPr>
        <w:t xml:space="preserve"> </w:t>
      </w:r>
      <w:r>
        <w:rPr>
          <w:rFonts w:ascii="Times New Roman" w:hAnsi="Times New Roman" w:cs="Times New Roman"/>
          <w:b/>
        </w:rPr>
        <w:t>деятельности</w:t>
      </w:r>
    </w:p>
    <w:p w14:paraId="063225BE">
      <w:pPr>
        <w:spacing w:after="0" w:line="259" w:lineRule="auto"/>
        <w:ind w:left="1854"/>
        <w:jc w:val="both"/>
        <w:rPr>
          <w:rFonts w:ascii="Times New Roman" w:hAnsi="Times New Roman" w:cs="Times New Roman"/>
        </w:rPr>
      </w:pPr>
    </w:p>
    <w:p w14:paraId="1E349B80">
      <w:pPr>
        <w:numPr>
          <w:ilvl w:val="0"/>
          <w:numId w:val="3"/>
        </w:numPr>
        <w:spacing w:after="0" w:line="259" w:lineRule="auto"/>
        <w:ind w:right="437" w:hanging="230"/>
        <w:jc w:val="both"/>
        <w:rPr>
          <w:rFonts w:ascii="Times New Roman" w:hAnsi="Times New Roman" w:cs="Times New Roman"/>
        </w:rPr>
      </w:pPr>
      <w:r>
        <w:rPr>
          <w:rFonts w:ascii="Times New Roman" w:hAnsi="Times New Roman" w:cs="Times New Roman"/>
          <w:b/>
        </w:rPr>
        <w:t>Спортивно-оздоровительнаядеятельность</w:t>
      </w:r>
      <w:r>
        <w:rPr>
          <w:rFonts w:ascii="Times New Roman" w:hAnsi="Times New Roman" w:cs="Times New Roman"/>
        </w:rPr>
        <w:t>направленанафизическоеразвитиешкольника,углубление знанийоборганизации жизни деятельностисучетомсоблюденияправил здорового безопасного образа жизни. Реализуются программы «Спортивные игры».</w:t>
      </w:r>
      <w:r>
        <w:rPr>
          <w:rFonts w:ascii="Times New Roman" w:hAnsi="Times New Roman" w:cs="Times New Roman"/>
          <w:b/>
        </w:rPr>
        <w:t xml:space="preserve">  </w:t>
      </w:r>
    </w:p>
    <w:p w14:paraId="63AB3290">
      <w:pPr>
        <w:numPr>
          <w:ilvl w:val="0"/>
          <w:numId w:val="3"/>
        </w:numPr>
        <w:spacing w:after="0" w:line="270" w:lineRule="auto"/>
        <w:ind w:right="437" w:hanging="230"/>
        <w:jc w:val="both"/>
        <w:rPr>
          <w:rFonts w:ascii="Times New Roman" w:hAnsi="Times New Roman" w:cs="Times New Roman"/>
        </w:rPr>
      </w:pPr>
      <w:r>
        <w:rPr>
          <w:rFonts w:ascii="Times New Roman" w:hAnsi="Times New Roman" w:cs="Times New Roman"/>
          <w:b/>
        </w:rPr>
        <w:t>Социальнаядеятельность</w:t>
      </w:r>
      <w:r>
        <w:rPr>
          <w:rFonts w:ascii="Times New Roman" w:hAnsi="Times New Roman" w:cs="Times New Roman"/>
        </w:rPr>
        <w:t>направленанасовершенствование функциональной</w:t>
      </w:r>
    </w:p>
    <w:p w14:paraId="2DADDF1F">
      <w:pPr>
        <w:spacing w:after="0" w:line="270" w:lineRule="auto"/>
        <w:ind w:left="612" w:right="437"/>
        <w:jc w:val="both"/>
        <w:rPr>
          <w:rFonts w:ascii="Times New Roman" w:hAnsi="Times New Roman" w:cs="Times New Roman"/>
        </w:rPr>
      </w:pPr>
      <w:r>
        <w:rPr>
          <w:rFonts w:ascii="Times New Roman" w:hAnsi="Times New Roman" w:cs="Times New Roman"/>
        </w:rPr>
        <w:t>коммуникативнойграмотности,культурыдиалогического общения исловесноготворчества. Реализуются программы «ЮИД»</w:t>
      </w:r>
    </w:p>
    <w:p w14:paraId="18C73A80">
      <w:pPr>
        <w:spacing w:after="0" w:line="263" w:lineRule="auto"/>
        <w:ind w:left="384" w:right="835"/>
        <w:jc w:val="both"/>
        <w:rPr>
          <w:rFonts w:ascii="Times New Roman" w:hAnsi="Times New Roman" w:cs="Times New Roman"/>
        </w:rPr>
      </w:pPr>
      <w:r>
        <w:rPr>
          <w:rFonts w:ascii="Times New Roman" w:hAnsi="Times New Roman" w:cs="Times New Roman"/>
          <w:b/>
        </w:rPr>
        <w:t xml:space="preserve">3.Художественно-эстетическая творческая деятельность </w:t>
      </w:r>
      <w:r>
        <w:rPr>
          <w:rFonts w:ascii="Times New Roman" w:hAnsi="Times New Roman" w:cs="Times New Roman"/>
        </w:rPr>
        <w:t xml:space="preserve">организуется как системаразнообразныхтворческихмастерскихпоразвитиюхудожественноготворчества,способн остикимпровизации,драматизации,выразительномучтению,атакжестановлениюумений участвоватьвтеатрализованнойдеятельности. Реализуются программы  </w:t>
      </w:r>
    </w:p>
    <w:p w14:paraId="16C170B2">
      <w:pPr>
        <w:spacing w:after="0" w:line="259" w:lineRule="auto"/>
        <w:ind w:left="384"/>
        <w:jc w:val="both"/>
        <w:rPr>
          <w:rFonts w:ascii="Times New Roman" w:hAnsi="Times New Roman" w:cs="Times New Roman"/>
        </w:rPr>
      </w:pPr>
      <w:r>
        <w:rPr>
          <w:rFonts w:ascii="Times New Roman" w:hAnsi="Times New Roman" w:cs="Times New Roman"/>
          <w:b/>
        </w:rPr>
        <w:t>4.Общеиинтеллектуальная деятельность</w:t>
      </w:r>
    </w:p>
    <w:p w14:paraId="50467B5E">
      <w:pPr>
        <w:spacing w:after="0" w:line="263" w:lineRule="auto"/>
        <w:ind w:left="384" w:right="835"/>
        <w:jc w:val="both"/>
        <w:rPr>
          <w:rFonts w:ascii="Times New Roman" w:hAnsi="Times New Roman" w:cs="Times New Roman"/>
        </w:rPr>
      </w:pPr>
      <w:r>
        <w:rPr>
          <w:rFonts w:ascii="Times New Roman" w:hAnsi="Times New Roman" w:cs="Times New Roman"/>
        </w:rPr>
        <w:t>Системаинтеллектуальныхсоревновательныхмероприятий,которыепризваныразвиватьобщую культуруиэрудициюобучающегося,егопознавательные интересы испособностик самообразованию. Реализуются программы «Английский для начинающих» «Математика», «Родной язык».</w:t>
      </w:r>
    </w:p>
    <w:p w14:paraId="4F2F5ECA">
      <w:pPr>
        <w:spacing w:after="0" w:line="263" w:lineRule="auto"/>
        <w:ind w:left="384" w:right="835"/>
        <w:jc w:val="both"/>
        <w:rPr>
          <w:rFonts w:ascii="Times New Roman" w:hAnsi="Times New Roman" w:cs="Times New Roman"/>
        </w:rPr>
      </w:pPr>
      <w:r>
        <w:rPr>
          <w:rFonts w:ascii="Times New Roman" w:hAnsi="Times New Roman" w:cs="Times New Roman"/>
          <w:b/>
        </w:rPr>
        <w:t>5. Воспитательная деятельность</w:t>
      </w:r>
      <w:r>
        <w:rPr>
          <w:rFonts w:ascii="Times New Roman" w:hAnsi="Times New Roman" w:cs="Times New Roman"/>
        </w:rPr>
        <w:t>включает систему занятий в зоне ближайшего</w:t>
      </w:r>
    </w:p>
    <w:p w14:paraId="33CC8E9D">
      <w:pPr>
        <w:spacing w:after="0" w:line="263" w:lineRule="auto"/>
        <w:ind w:left="384" w:right="835"/>
        <w:jc w:val="both"/>
        <w:rPr>
          <w:rFonts w:ascii="Times New Roman" w:hAnsi="Times New Roman" w:cs="Times New Roman"/>
        </w:rPr>
      </w:pPr>
      <w:r>
        <w:rPr>
          <w:rFonts w:ascii="Times New Roman" w:hAnsi="Times New Roman" w:cs="Times New Roman"/>
        </w:rPr>
        <w:t xml:space="preserve">развития,когдаучительнепосредственнопомогаетобучающемусяпреодолетьтрудности,возникшиеприизученииразныхпредметов. Реализуются программы «Разговоры о важном», «Орлята России» </w:t>
      </w:r>
    </w:p>
    <w:p w14:paraId="03927FB2">
      <w:pPr>
        <w:spacing w:after="0" w:line="263" w:lineRule="auto"/>
        <w:ind w:left="1854" w:right="835" w:hanging="1854"/>
        <w:jc w:val="both"/>
        <w:rPr>
          <w:rFonts w:ascii="Times New Roman" w:hAnsi="Times New Roman" w:cs="Times New Roman"/>
        </w:rPr>
      </w:pPr>
      <w:r>
        <w:rPr>
          <w:rFonts w:ascii="Times New Roman" w:hAnsi="Times New Roman" w:cs="Times New Roman"/>
          <w:b/>
        </w:rPr>
        <w:t xml:space="preserve">Выбор форм организации внеурочной деятельности </w:t>
      </w:r>
      <w:r>
        <w:rPr>
          <w:rFonts w:ascii="Times New Roman" w:hAnsi="Times New Roman" w:cs="Times New Roman"/>
        </w:rPr>
        <w:t>подчиняется следующим требованиям:</w:t>
      </w:r>
    </w:p>
    <w:p w14:paraId="7CC1F2DE">
      <w:pPr>
        <w:spacing w:after="0" w:line="263" w:lineRule="auto"/>
        <w:ind w:left="1854" w:right="835" w:hanging="1854"/>
        <w:jc w:val="both"/>
        <w:rPr>
          <w:rFonts w:ascii="Times New Roman" w:hAnsi="Times New Roman" w:cs="Times New Roman"/>
        </w:rPr>
      </w:pPr>
      <w:r>
        <w:rPr>
          <w:rFonts w:ascii="Times New Roman" w:hAnsi="Times New Roman" w:cs="Times New Roman"/>
        </w:rPr>
        <w:t xml:space="preserve"> —целесообразность использования данной формы для решения поставленных задачконкретногонаправления; </w:t>
      </w:r>
    </w:p>
    <w:p w14:paraId="3F5C4294">
      <w:pPr>
        <w:spacing w:after="0"/>
        <w:ind w:right="143"/>
        <w:jc w:val="both"/>
        <w:rPr>
          <w:rFonts w:ascii="Times New Roman" w:hAnsi="Times New Roman" w:cs="Times New Roman"/>
        </w:rPr>
      </w:pPr>
      <w:r>
        <w:rPr>
          <w:rFonts w:ascii="Times New Roman" w:hAnsi="Times New Roman" w:cs="Times New Roman"/>
        </w:rPr>
        <w:t xml:space="preserve">—преобладание </w:t>
      </w:r>
      <w:r>
        <w:rPr>
          <w:rFonts w:ascii="Times New Roman" w:hAnsi="Times New Roman" w:cs="Times New Roman"/>
        </w:rPr>
        <w:tab/>
      </w:r>
      <w:r>
        <w:rPr>
          <w:rFonts w:ascii="Times New Roman" w:hAnsi="Times New Roman" w:cs="Times New Roman"/>
        </w:rPr>
        <w:t xml:space="preserve">практико-ориентированных </w:t>
      </w:r>
      <w:r>
        <w:rPr>
          <w:rFonts w:ascii="Times New Roman" w:hAnsi="Times New Roman" w:cs="Times New Roman"/>
        </w:rPr>
        <w:tab/>
      </w:r>
      <w:r>
        <w:rPr>
          <w:rFonts w:ascii="Times New Roman" w:hAnsi="Times New Roman" w:cs="Times New Roman"/>
        </w:rPr>
        <w:t xml:space="preserve">форм, </w:t>
      </w:r>
      <w:r>
        <w:rPr>
          <w:rFonts w:ascii="Times New Roman" w:hAnsi="Times New Roman" w:cs="Times New Roman"/>
        </w:rPr>
        <w:tab/>
      </w:r>
      <w:r>
        <w:rPr>
          <w:rFonts w:ascii="Times New Roman" w:hAnsi="Times New Roman" w:cs="Times New Roman"/>
        </w:rPr>
        <w:t xml:space="preserve">обеспечивающих непосредственноеактивноеучастиеобучающегосявпрактическойдеятельности,втомчислесовместной(парной,групповой,коллективной); </w:t>
      </w:r>
    </w:p>
    <w:p w14:paraId="2479A388">
      <w:pPr>
        <w:spacing w:after="0"/>
        <w:ind w:right="143"/>
        <w:jc w:val="both"/>
        <w:rPr>
          <w:rFonts w:ascii="Times New Roman" w:hAnsi="Times New Roman" w:cs="Times New Roman"/>
        </w:rPr>
      </w:pPr>
      <w:r>
        <w:rPr>
          <w:rFonts w:ascii="Times New Roman" w:hAnsi="Times New Roman" w:cs="Times New Roman"/>
        </w:rPr>
        <w:t xml:space="preserve">—учет специфики коммуникативной деятельности, которая сопровождает то или иное направление внеучебной деятельности; </w:t>
      </w:r>
    </w:p>
    <w:p w14:paraId="7E7B7C39">
      <w:pPr>
        <w:spacing w:after="0" w:line="263" w:lineRule="auto"/>
        <w:jc w:val="both"/>
        <w:rPr>
          <w:rFonts w:ascii="Times New Roman" w:hAnsi="Times New Roman" w:cs="Times New Roman"/>
        </w:rPr>
      </w:pPr>
      <w:r>
        <w:rPr>
          <w:rFonts w:ascii="Times New Roman" w:hAnsi="Times New Roman" w:cs="Times New Roman"/>
        </w:rPr>
        <w:t xml:space="preserve">—использование </w:t>
      </w:r>
      <w:r>
        <w:rPr>
          <w:rFonts w:ascii="Times New Roman" w:hAnsi="Times New Roman" w:cs="Times New Roman"/>
        </w:rPr>
        <w:tab/>
      </w:r>
      <w:r>
        <w:rPr>
          <w:rFonts w:ascii="Times New Roman" w:hAnsi="Times New Roman" w:cs="Times New Roman"/>
        </w:rPr>
        <w:t xml:space="preserve">форм </w:t>
      </w:r>
      <w:r>
        <w:rPr>
          <w:rFonts w:ascii="Times New Roman" w:hAnsi="Times New Roman" w:cs="Times New Roman"/>
        </w:rPr>
        <w:tab/>
      </w:r>
      <w:r>
        <w:rPr>
          <w:rFonts w:ascii="Times New Roman" w:hAnsi="Times New Roman" w:cs="Times New Roman"/>
        </w:rPr>
        <w:t xml:space="preserve">организации, </w:t>
      </w:r>
      <w:r>
        <w:rPr>
          <w:rFonts w:ascii="Times New Roman" w:hAnsi="Times New Roman" w:cs="Times New Roman"/>
        </w:rPr>
        <w:tab/>
      </w:r>
      <w:r>
        <w:rPr>
          <w:rFonts w:ascii="Times New Roman" w:hAnsi="Times New Roman" w:cs="Times New Roman"/>
        </w:rPr>
        <w:t xml:space="preserve">предполагающих </w:t>
      </w:r>
      <w:r>
        <w:rPr>
          <w:rFonts w:ascii="Times New Roman" w:hAnsi="Times New Roman" w:cs="Times New Roman"/>
        </w:rPr>
        <w:tab/>
      </w:r>
      <w:r>
        <w:rPr>
          <w:rFonts w:ascii="Times New Roman" w:hAnsi="Times New Roman" w:cs="Times New Roman"/>
        </w:rPr>
        <w:t xml:space="preserve">использование </w:t>
      </w:r>
      <w:r>
        <w:rPr>
          <w:rFonts w:ascii="Times New Roman" w:hAnsi="Times New Roman" w:cs="Times New Roman"/>
        </w:rPr>
        <w:tab/>
      </w:r>
      <w:r>
        <w:rPr>
          <w:rFonts w:ascii="Times New Roman" w:hAnsi="Times New Roman" w:cs="Times New Roman"/>
        </w:rPr>
        <w:t xml:space="preserve">средств ИКТ.Возможнымиформамиорганизациивнеурочнойдеятельностимогутбытьследующие: учебныекурсыифакультативы; </w:t>
      </w:r>
    </w:p>
    <w:p w14:paraId="268279BE">
      <w:pPr>
        <w:spacing w:after="0"/>
        <w:ind w:right="143"/>
        <w:jc w:val="both"/>
        <w:rPr>
          <w:rFonts w:ascii="Times New Roman" w:hAnsi="Times New Roman" w:cs="Times New Roman"/>
        </w:rPr>
      </w:pPr>
      <w:r>
        <w:rPr>
          <w:rFonts w:ascii="Times New Roman" w:hAnsi="Times New Roman" w:cs="Times New Roman"/>
        </w:rPr>
        <w:t xml:space="preserve">-соревновательныемероприятия,дискуссионныеклубы,секции,экскурсии,миниисследования;общественнополезныепрактикиидр. </w:t>
      </w:r>
    </w:p>
    <w:p w14:paraId="64572F26">
      <w:pPr>
        <w:spacing w:after="0"/>
        <w:ind w:right="436"/>
        <w:rPr>
          <w:rFonts w:ascii="Times New Roman" w:hAnsi="Times New Roman" w:cs="Times New Roman"/>
        </w:rPr>
      </w:pPr>
    </w:p>
    <w:p w14:paraId="511D0F88">
      <w:pPr>
        <w:spacing w:after="0"/>
        <w:ind w:right="436"/>
        <w:rPr>
          <w:rFonts w:ascii="Times New Roman" w:hAnsi="Times New Roman" w:cs="Times New Roman"/>
        </w:rPr>
      </w:pPr>
      <w:r>
        <w:rPr>
          <w:rFonts w:ascii="Times New Roman" w:hAnsi="Times New Roman" w:cs="Times New Roman"/>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учреждения(организации), участвующего во внеурочной деятельности. Это может быть, например, спортивный комплекс, музей, театр и др. </w:t>
      </w:r>
    </w:p>
    <w:p w14:paraId="50A00B3B">
      <w:pPr>
        <w:spacing w:after="0" w:line="263" w:lineRule="auto"/>
        <w:ind w:right="417"/>
        <w:rPr>
          <w:rFonts w:ascii="Times New Roman" w:hAnsi="Times New Roman" w:cs="Times New Roman"/>
        </w:rPr>
      </w:pPr>
      <w:r>
        <w:rPr>
          <w:rFonts w:ascii="Times New Roman" w:hAnsi="Times New Roman" w:cs="Times New Roman"/>
        </w:rPr>
        <w:t xml:space="preserve">При организации внеурочной деятельности непосредственно в образовательной организации </w:t>
      </w:r>
      <w:r>
        <w:rPr>
          <w:rFonts w:ascii="Times New Roman" w:hAnsi="Times New Roman" w:cs="Times New Roman"/>
        </w:rPr>
        <w:tab/>
      </w:r>
      <w:r>
        <w:rPr>
          <w:rFonts w:ascii="Times New Roman" w:hAnsi="Times New Roman" w:cs="Times New Roman"/>
        </w:rPr>
        <w:t xml:space="preserve">в </w:t>
      </w:r>
      <w:r>
        <w:rPr>
          <w:rFonts w:ascii="Times New Roman" w:hAnsi="Times New Roman" w:cs="Times New Roman"/>
        </w:rPr>
        <w:tab/>
      </w:r>
      <w:r>
        <w:rPr>
          <w:rFonts w:ascii="Times New Roman" w:hAnsi="Times New Roman" w:cs="Times New Roman"/>
        </w:rPr>
        <w:t xml:space="preserve">этой работе </w:t>
      </w:r>
      <w:r>
        <w:rPr>
          <w:rFonts w:ascii="Times New Roman" w:hAnsi="Times New Roman" w:cs="Times New Roman"/>
        </w:rPr>
        <w:tab/>
      </w:r>
      <w:r>
        <w:rPr>
          <w:rFonts w:ascii="Times New Roman" w:hAnsi="Times New Roman" w:cs="Times New Roman"/>
        </w:rPr>
        <w:t xml:space="preserve">могут </w:t>
      </w:r>
      <w:r>
        <w:rPr>
          <w:rFonts w:ascii="Times New Roman" w:hAnsi="Times New Roman" w:cs="Times New Roman"/>
        </w:rPr>
        <w:tab/>
      </w:r>
      <w:r>
        <w:rPr>
          <w:rFonts w:ascii="Times New Roman" w:hAnsi="Times New Roman" w:cs="Times New Roman"/>
        </w:rPr>
        <w:t xml:space="preserve">принимать </w:t>
      </w:r>
      <w:r>
        <w:rPr>
          <w:rFonts w:ascii="Times New Roman" w:hAnsi="Times New Roman" w:cs="Times New Roman"/>
        </w:rPr>
        <w:tab/>
      </w:r>
      <w:r>
        <w:rPr>
          <w:rFonts w:ascii="Times New Roman" w:hAnsi="Times New Roman" w:cs="Times New Roman"/>
        </w:rPr>
        <w:t xml:space="preserve">участие </w:t>
      </w:r>
      <w:r>
        <w:rPr>
          <w:rFonts w:ascii="Times New Roman" w:hAnsi="Times New Roman" w:cs="Times New Roman"/>
        </w:rPr>
        <w:tab/>
      </w:r>
      <w:r>
        <w:rPr>
          <w:rFonts w:ascii="Times New Roman" w:hAnsi="Times New Roman" w:cs="Times New Roman"/>
        </w:rPr>
        <w:t xml:space="preserve">все </w:t>
      </w:r>
      <w:r>
        <w:rPr>
          <w:rFonts w:ascii="Times New Roman" w:hAnsi="Times New Roman" w:cs="Times New Roman"/>
        </w:rPr>
        <w:tab/>
      </w:r>
      <w:r>
        <w:rPr>
          <w:rFonts w:ascii="Times New Roman" w:hAnsi="Times New Roman" w:cs="Times New Roman"/>
        </w:rPr>
        <w:t xml:space="preserve">педагогические </w:t>
      </w:r>
      <w:r>
        <w:rPr>
          <w:rFonts w:ascii="Times New Roman" w:hAnsi="Times New Roman" w:cs="Times New Roman"/>
        </w:rPr>
        <w:tab/>
      </w:r>
      <w:r>
        <w:rPr>
          <w:rFonts w:ascii="Times New Roman" w:hAnsi="Times New Roman" w:cs="Times New Roman"/>
        </w:rPr>
        <w:t>работники данной организации (учителя начальной школы, учителя-предметники, педагог-психолог).</w:t>
      </w:r>
    </w:p>
    <w:p w14:paraId="60F16698">
      <w:pPr>
        <w:spacing w:after="0"/>
        <w:ind w:right="427"/>
        <w:jc w:val="both"/>
        <w:rPr>
          <w:rFonts w:ascii="Times New Roman" w:hAnsi="Times New Roman" w:cs="Times New Roman"/>
        </w:rPr>
      </w:pPr>
      <w:r>
        <w:rPr>
          <w:rFonts w:ascii="Times New Roman" w:hAnsi="Times New Roman" w:cs="Times New Roman"/>
        </w:rPr>
        <w:t xml:space="preserve">Координирующуюрольворганизациивнеурочнойдеятельностивыполняет,какправило,основнойучитель,ведущийклассначальнойшколы,заместительдиректора поучебно-воспитательнойработе. Все часы внеурочной деятельности проводятся по заявлению и согласию родителей, распределены по программам НОО. </w:t>
      </w:r>
    </w:p>
    <w:p w14:paraId="34EB377E">
      <w:pPr>
        <w:spacing w:after="27" w:line="259" w:lineRule="auto"/>
        <w:ind w:left="1911" w:right="1086"/>
        <w:jc w:val="both"/>
        <w:rPr>
          <w:rFonts w:ascii="Times New Roman" w:hAnsi="Times New Roman" w:cs="Times New Roman"/>
          <w:b/>
        </w:rPr>
      </w:pPr>
    </w:p>
    <w:p w14:paraId="6179987E">
      <w:pPr>
        <w:spacing w:after="27" w:line="259" w:lineRule="auto"/>
        <w:ind w:left="1911" w:right="1086"/>
        <w:jc w:val="both"/>
        <w:rPr>
          <w:rFonts w:ascii="Times New Roman" w:hAnsi="Times New Roman" w:cs="Times New Roman"/>
          <w:b/>
        </w:rPr>
      </w:pPr>
      <w:r>
        <w:rPr>
          <w:rFonts w:ascii="Times New Roman" w:hAnsi="Times New Roman" w:cs="Times New Roman"/>
          <w:b/>
        </w:rPr>
        <w:t>План внеурочной деятельности МБОУ</w:t>
      </w:r>
      <w:r>
        <w:rPr>
          <w:rFonts w:hint="default" w:ascii="Times New Roman" w:hAnsi="Times New Roman" w:cs="Times New Roman"/>
          <w:b/>
          <w:lang w:val="ru-RU"/>
        </w:rPr>
        <w:t xml:space="preserve"> </w:t>
      </w:r>
      <w:r>
        <w:rPr>
          <w:rFonts w:ascii="Times New Roman" w:hAnsi="Times New Roman" w:cs="Times New Roman"/>
          <w:b/>
        </w:rPr>
        <w:t>СОШ с. Красная Башкирия</w:t>
      </w:r>
    </w:p>
    <w:p w14:paraId="78AB6F18">
      <w:pPr>
        <w:spacing w:after="27" w:line="259" w:lineRule="auto"/>
        <w:ind w:left="1911" w:right="1086"/>
        <w:jc w:val="both"/>
        <w:rPr>
          <w:rFonts w:ascii="Times New Roman" w:hAnsi="Times New Roman" w:cs="Times New Roman"/>
        </w:rPr>
      </w:pPr>
      <w:r>
        <w:rPr>
          <w:rFonts w:ascii="Times New Roman" w:hAnsi="Times New Roman" w:cs="Times New Roman"/>
          <w:b/>
        </w:rPr>
        <w:t>для 1-4</w:t>
      </w:r>
      <w:r>
        <w:rPr>
          <w:rFonts w:hint="default" w:ascii="Times New Roman" w:hAnsi="Times New Roman" w:cs="Times New Roman"/>
          <w:b/>
          <w:lang w:val="ru-RU"/>
        </w:rPr>
        <w:t xml:space="preserve"> </w:t>
      </w:r>
      <w:r>
        <w:rPr>
          <w:rFonts w:ascii="Times New Roman" w:hAnsi="Times New Roman" w:cs="Times New Roman"/>
          <w:b/>
        </w:rPr>
        <w:t>классов на 202</w:t>
      </w:r>
      <w:r>
        <w:rPr>
          <w:rFonts w:hint="default" w:ascii="Times New Roman" w:hAnsi="Times New Roman" w:cs="Times New Roman"/>
          <w:b/>
          <w:lang w:val="ru-RU"/>
        </w:rPr>
        <w:t>4</w:t>
      </w:r>
      <w:r>
        <w:rPr>
          <w:rFonts w:ascii="Times New Roman" w:hAnsi="Times New Roman" w:cs="Times New Roman"/>
          <w:b/>
        </w:rPr>
        <w:t>/202</w:t>
      </w:r>
      <w:r>
        <w:rPr>
          <w:rFonts w:hint="default" w:ascii="Times New Roman" w:hAnsi="Times New Roman" w:cs="Times New Roman"/>
          <w:b/>
          <w:lang w:val="ru-RU"/>
        </w:rPr>
        <w:t>5</w:t>
      </w:r>
      <w:r>
        <w:rPr>
          <w:rFonts w:ascii="Times New Roman" w:hAnsi="Times New Roman" w:cs="Times New Roman"/>
          <w:b/>
        </w:rPr>
        <w:t xml:space="preserve"> учебный год </w:t>
      </w:r>
    </w:p>
    <w:tbl>
      <w:tblPr>
        <w:tblStyle w:val="3"/>
        <w:tblW w:w="0" w:type="auto"/>
        <w:tblInd w:w="5" w:type="dxa"/>
        <w:tblLayout w:type="autofit"/>
        <w:tblCellMar>
          <w:top w:w="12" w:type="dxa"/>
          <w:left w:w="0" w:type="dxa"/>
          <w:bottom w:w="6" w:type="dxa"/>
          <w:right w:w="79" w:type="dxa"/>
        </w:tblCellMar>
      </w:tblPr>
      <w:tblGrid>
        <w:gridCol w:w="3594"/>
        <w:gridCol w:w="2547"/>
        <w:gridCol w:w="359"/>
        <w:gridCol w:w="359"/>
        <w:gridCol w:w="442"/>
        <w:gridCol w:w="400"/>
        <w:gridCol w:w="515"/>
        <w:gridCol w:w="574"/>
        <w:gridCol w:w="485"/>
        <w:gridCol w:w="486"/>
      </w:tblGrid>
      <w:tr w14:paraId="38CBCC5F">
        <w:tblPrEx>
          <w:tblCellMar>
            <w:top w:w="12" w:type="dxa"/>
            <w:left w:w="0" w:type="dxa"/>
            <w:bottom w:w="6" w:type="dxa"/>
            <w:right w:w="79"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C556345">
            <w:pPr>
              <w:spacing w:after="0" w:line="259" w:lineRule="auto"/>
              <w:ind w:left="154" w:firstLine="250"/>
              <w:rPr>
                <w:rFonts w:ascii="Times New Roman" w:hAnsi="Times New Roman" w:cs="Times New Roman"/>
              </w:rPr>
            </w:pPr>
            <w:r>
              <w:rPr>
                <w:rFonts w:ascii="Times New Roman" w:hAnsi="Times New Roman" w:cs="Times New Roman"/>
                <w:b/>
              </w:rPr>
              <w:t xml:space="preserve">Направление внеурочной деятельности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D8405">
            <w:pPr>
              <w:spacing w:after="0" w:line="259" w:lineRule="auto"/>
              <w:ind w:left="984" w:hanging="254"/>
              <w:rPr>
                <w:rFonts w:ascii="Times New Roman" w:hAnsi="Times New Roman" w:cs="Times New Roman"/>
              </w:rPr>
            </w:pPr>
            <w:r>
              <w:rPr>
                <w:rFonts w:ascii="Times New Roman" w:hAnsi="Times New Roman" w:cs="Times New Roman"/>
                <w:b/>
              </w:rPr>
              <w:t xml:space="preserve">Наименование программы </w:t>
            </w:r>
          </w:p>
        </w:tc>
        <w:tc>
          <w:tcPr>
            <w:tcW w:w="0" w:type="auto"/>
            <w:gridSpan w:val="2"/>
            <w:tcBorders>
              <w:top w:val="single" w:color="000000" w:sz="4" w:space="0"/>
              <w:left w:val="single" w:color="000000" w:sz="4" w:space="0"/>
              <w:bottom w:val="single" w:color="000000" w:sz="4" w:space="0"/>
              <w:right w:val="nil"/>
            </w:tcBorders>
            <w:shd w:val="clear" w:color="auto" w:fill="auto"/>
          </w:tcPr>
          <w:p w14:paraId="2EFD7034">
            <w:pPr>
              <w:spacing w:after="160" w:line="259" w:lineRule="auto"/>
              <w:rPr>
                <w:rFonts w:ascii="Times New Roman" w:hAnsi="Times New Roman" w:cs="Times New Roman"/>
              </w:rPr>
            </w:pPr>
          </w:p>
        </w:tc>
        <w:tc>
          <w:tcPr>
            <w:tcW w:w="0" w:type="auto"/>
            <w:gridSpan w:val="6"/>
            <w:tcBorders>
              <w:top w:val="single" w:color="000000" w:sz="4" w:space="0"/>
              <w:left w:val="nil"/>
              <w:bottom w:val="single" w:color="000000" w:sz="4" w:space="0"/>
              <w:right w:val="single" w:color="000000" w:sz="4" w:space="0"/>
            </w:tcBorders>
            <w:shd w:val="clear" w:color="auto" w:fill="auto"/>
            <w:vAlign w:val="center"/>
          </w:tcPr>
          <w:p w14:paraId="07DC3B4F">
            <w:pPr>
              <w:spacing w:after="0" w:line="259" w:lineRule="auto"/>
              <w:ind w:left="77"/>
              <w:rPr>
                <w:rFonts w:ascii="Times New Roman" w:hAnsi="Times New Roman" w:cs="Times New Roman"/>
              </w:rPr>
            </w:pPr>
            <w:r>
              <w:rPr>
                <w:rFonts w:ascii="Times New Roman" w:hAnsi="Times New Roman" w:cs="Times New Roman"/>
                <w:b/>
              </w:rPr>
              <w:t xml:space="preserve">Количество часов в неделю </w:t>
            </w:r>
          </w:p>
        </w:tc>
      </w:tr>
      <w:tr w14:paraId="486737A6">
        <w:tblPrEx>
          <w:tblCellMar>
            <w:top w:w="12" w:type="dxa"/>
            <w:left w:w="0" w:type="dxa"/>
            <w:bottom w:w="6" w:type="dxa"/>
            <w:right w:w="79" w:type="dxa"/>
          </w:tblCellMar>
        </w:tblPrEx>
        <w:trPr>
          <w:trHeight w:val="547"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Pr>
          <w:p w14:paraId="160E5515">
            <w:pPr>
              <w:spacing w:after="0" w:line="259" w:lineRule="auto"/>
              <w:ind w:left="77"/>
              <w:jc w:val="center"/>
              <w:rPr>
                <w:rFonts w:ascii="Times New Roman" w:hAnsi="Times New Roman" w:cs="Times New Roman"/>
              </w:rPr>
            </w:pPr>
            <w:r>
              <w:rPr>
                <w:rFonts w:ascii="Times New Roman" w:hAnsi="Times New Roman" w:cs="Times New Roman"/>
              </w:rPr>
              <w:t xml:space="preserve">классы </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039E00F1">
            <w:pPr>
              <w:spacing w:after="0" w:line="259" w:lineRule="auto"/>
              <w:jc w:val="center"/>
              <w:rPr>
                <w:rFonts w:ascii="Times New Roman" w:hAnsi="Times New Roman" w:cs="Times New Roman"/>
                <w:b/>
              </w:rPr>
            </w:pPr>
            <w:r>
              <w:rPr>
                <w:rFonts w:ascii="Times New Roman" w:hAnsi="Times New Roman" w:cs="Times New Roman"/>
                <w:b/>
              </w:rPr>
              <w:t>1а</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3EE98A87">
            <w:pPr>
              <w:spacing w:after="0" w:line="259" w:lineRule="auto"/>
              <w:jc w:val="center"/>
              <w:rPr>
                <w:rFonts w:ascii="Times New Roman" w:hAnsi="Times New Roman" w:cs="Times New Roman"/>
                <w:b/>
              </w:rPr>
            </w:pPr>
            <w:r>
              <w:rPr>
                <w:rFonts w:ascii="Times New Roman" w:hAnsi="Times New Roman" w:cs="Times New Roman"/>
                <w:b/>
              </w:rPr>
              <w:t xml:space="preserve">1б </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4574C293">
            <w:pPr>
              <w:spacing w:after="0" w:line="259" w:lineRule="auto"/>
              <w:ind w:right="60"/>
              <w:jc w:val="center"/>
              <w:rPr>
                <w:rFonts w:ascii="Times New Roman" w:hAnsi="Times New Roman" w:cs="Times New Roman"/>
                <w:b/>
              </w:rPr>
            </w:pPr>
            <w:r>
              <w:rPr>
                <w:rFonts w:ascii="Times New Roman" w:hAnsi="Times New Roman" w:cs="Times New Roman"/>
                <w:b/>
              </w:rPr>
              <w:t xml:space="preserve">2а </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55E033BB">
            <w:pPr>
              <w:spacing w:after="0" w:line="259" w:lineRule="auto"/>
              <w:ind w:right="60"/>
              <w:jc w:val="center"/>
              <w:rPr>
                <w:rFonts w:ascii="Times New Roman" w:hAnsi="Times New Roman" w:cs="Times New Roman"/>
                <w:b/>
              </w:rPr>
            </w:pPr>
            <w:r>
              <w:rPr>
                <w:rFonts w:ascii="Times New Roman" w:hAnsi="Times New Roman" w:cs="Times New Roman"/>
                <w:b/>
              </w:rPr>
              <w:t>2б</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2A21C593">
            <w:pPr>
              <w:spacing w:after="0" w:line="259" w:lineRule="auto"/>
              <w:rPr>
                <w:rFonts w:ascii="Times New Roman" w:hAnsi="Times New Roman" w:cs="Times New Roman"/>
                <w:b/>
              </w:rPr>
            </w:pPr>
            <w:r>
              <w:rPr>
                <w:rFonts w:ascii="Times New Roman" w:hAnsi="Times New Roman" w:cs="Times New Roman"/>
                <w:b/>
              </w:rPr>
              <w:t xml:space="preserve">3а </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3E943CF7">
            <w:pPr>
              <w:spacing w:after="0" w:line="259" w:lineRule="auto"/>
              <w:ind w:left="218"/>
              <w:jc w:val="center"/>
              <w:rPr>
                <w:rFonts w:ascii="Times New Roman" w:hAnsi="Times New Roman" w:cs="Times New Roman"/>
                <w:b/>
              </w:rPr>
            </w:pPr>
            <w:r>
              <w:rPr>
                <w:rFonts w:ascii="Times New Roman" w:hAnsi="Times New Roman" w:cs="Times New Roman"/>
                <w:b/>
              </w:rPr>
              <w:t>3б</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5A3A752B">
            <w:pPr>
              <w:spacing w:after="0" w:line="259" w:lineRule="auto"/>
              <w:ind w:left="74"/>
              <w:jc w:val="center"/>
              <w:rPr>
                <w:rFonts w:ascii="Times New Roman" w:hAnsi="Times New Roman" w:cs="Times New Roman"/>
                <w:b/>
              </w:rPr>
            </w:pPr>
            <w:r>
              <w:rPr>
                <w:rFonts w:ascii="Times New Roman" w:hAnsi="Times New Roman" w:cs="Times New Roman"/>
                <w:b/>
              </w:rPr>
              <w:t xml:space="preserve">4а </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706080AA">
            <w:pPr>
              <w:spacing w:after="0" w:line="259" w:lineRule="auto"/>
              <w:ind w:left="74"/>
              <w:jc w:val="center"/>
              <w:rPr>
                <w:rFonts w:ascii="Times New Roman" w:hAnsi="Times New Roman" w:cs="Times New Roman"/>
                <w:b/>
              </w:rPr>
            </w:pPr>
            <w:r>
              <w:rPr>
                <w:rFonts w:ascii="Times New Roman" w:hAnsi="Times New Roman" w:cs="Times New Roman"/>
                <w:b/>
              </w:rPr>
              <w:t>4б</w:t>
            </w:r>
          </w:p>
        </w:tc>
      </w:tr>
      <w:tr w14:paraId="335C1794">
        <w:tblPrEx>
          <w:tblCellMar>
            <w:top w:w="12" w:type="dxa"/>
            <w:left w:w="0" w:type="dxa"/>
            <w:bottom w:w="6" w:type="dxa"/>
            <w:right w:w="79" w:type="dxa"/>
          </w:tblCellMar>
        </w:tblPrEx>
        <w:trPr>
          <w:trHeight w:val="840" w:hRule="atLeast"/>
        </w:trPr>
        <w:tc>
          <w:tcPr>
            <w:tcW w:w="3594" w:type="dxa"/>
            <w:tcBorders>
              <w:top w:val="single" w:color="000000" w:sz="4" w:space="0"/>
              <w:left w:val="single" w:color="000000" w:sz="4" w:space="0"/>
              <w:bottom w:val="single" w:color="000000" w:sz="4" w:space="0"/>
              <w:right w:val="single" w:color="000000" w:sz="4" w:space="0"/>
            </w:tcBorders>
            <w:shd w:val="clear" w:color="auto" w:fill="auto"/>
          </w:tcPr>
          <w:p w14:paraId="66F2CCCD">
            <w:pPr>
              <w:spacing w:after="0" w:line="259" w:lineRule="auto"/>
              <w:ind w:left="115"/>
              <w:rPr>
                <w:rFonts w:ascii="Times New Roman" w:hAnsi="Times New Roman" w:cs="Times New Roman"/>
              </w:rPr>
            </w:pPr>
            <w:r>
              <w:rPr>
                <w:rFonts w:ascii="Times New Roman" w:hAnsi="Times New Roman" w:cs="Times New Roman"/>
              </w:rPr>
              <w:t xml:space="preserve">Спортивно-оздоровительная деятельность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DAFEC">
            <w:pPr>
              <w:spacing w:after="0" w:line="259" w:lineRule="auto"/>
              <w:ind w:left="89"/>
              <w:jc w:val="center"/>
              <w:rPr>
                <w:rFonts w:ascii="Times New Roman" w:hAnsi="Times New Roman" w:cs="Times New Roman"/>
              </w:rPr>
            </w:pPr>
            <w:r>
              <w:rPr>
                <w:rFonts w:ascii="Times New Roman" w:hAnsi="Times New Roman" w:cs="Times New Roman"/>
              </w:rPr>
              <w:t xml:space="preserve">«Спортивные игры» </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6AACF162">
            <w:pPr>
              <w:spacing w:after="0" w:line="259" w:lineRule="auto"/>
              <w:ind w:left="84"/>
              <w:jc w:val="center"/>
              <w:rPr>
                <w:rFonts w:hint="default" w:ascii="Times New Roman" w:hAnsi="Times New Roman" w:cs="Times New Roman"/>
                <w:lang w:val="ru-RU"/>
              </w:rPr>
            </w:pPr>
            <w:r>
              <w:rPr>
                <w:rFonts w:hint="default" w:ascii="Times New Roman" w:hAnsi="Times New Roman" w:cs="Times New Roman"/>
                <w:lang w:val="ru-RU"/>
              </w:rPr>
              <w:t>1</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47D55A56">
            <w:pPr>
              <w:spacing w:after="0" w:line="259" w:lineRule="auto"/>
              <w:ind w:left="84"/>
              <w:jc w:val="center"/>
              <w:rPr>
                <w:rFonts w:hint="default" w:ascii="Times New Roman" w:hAnsi="Times New Roman" w:cs="Times New Roman"/>
                <w:lang w:val="ru-RU"/>
              </w:rPr>
            </w:pPr>
            <w:r>
              <w:rPr>
                <w:rFonts w:hint="default" w:ascii="Times New Roman" w:hAnsi="Times New Roman" w:cs="Times New Roman"/>
                <w:lang w:val="ru-RU"/>
              </w:rPr>
              <w:t>1</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4A9C94DD">
            <w:pPr>
              <w:spacing w:after="0" w:line="259" w:lineRule="auto"/>
              <w:ind w:right="108"/>
              <w:jc w:val="center"/>
              <w:rPr>
                <w:rFonts w:ascii="Times New Roman" w:hAnsi="Times New Roman" w:cs="Times New Roman"/>
              </w:rPr>
            </w:pPr>
            <w:r>
              <w:rPr>
                <w:rFonts w:ascii="Times New Roman" w:hAnsi="Times New Roman" w:cs="Times New Roman"/>
              </w:rPr>
              <w:t xml:space="preserve">1 </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5B53395F">
            <w:pPr>
              <w:spacing w:after="0" w:line="259" w:lineRule="auto"/>
              <w:ind w:right="108"/>
              <w:jc w:val="center"/>
              <w:rPr>
                <w:rFonts w:ascii="Times New Roman" w:hAnsi="Times New Roman" w:cs="Times New Roman"/>
              </w:rPr>
            </w:pPr>
            <w:r>
              <w:rPr>
                <w:rFonts w:ascii="Times New Roman" w:hAnsi="Times New Roman" w:cs="Times New Roman"/>
              </w:rPr>
              <w:t>1</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61072A72">
            <w:pPr>
              <w:spacing w:after="0" w:line="259" w:lineRule="auto"/>
              <w:ind w:left="275"/>
              <w:jc w:val="center"/>
              <w:rPr>
                <w:rFonts w:ascii="Times New Roman" w:hAnsi="Times New Roman" w:cs="Times New Roman"/>
              </w:rPr>
            </w:pPr>
            <w:r>
              <w:rPr>
                <w:rFonts w:ascii="Times New Roman" w:hAnsi="Times New Roman" w:cs="Times New Roman"/>
              </w:rPr>
              <w:t xml:space="preserve">1 </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02AA5D73">
            <w:pPr>
              <w:spacing w:after="0" w:line="259" w:lineRule="auto"/>
              <w:ind w:left="275"/>
              <w:jc w:val="center"/>
              <w:rPr>
                <w:rFonts w:ascii="Times New Roman" w:hAnsi="Times New Roman" w:cs="Times New Roman"/>
              </w:rPr>
            </w:pPr>
            <w:r>
              <w:rPr>
                <w:rFonts w:ascii="Times New Roman" w:hAnsi="Times New Roman" w:cs="Times New Roman"/>
              </w:rPr>
              <w:t>1</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69611A2E">
            <w:pPr>
              <w:spacing w:after="0" w:line="259" w:lineRule="auto"/>
              <w:ind w:left="74"/>
              <w:jc w:val="center"/>
              <w:rPr>
                <w:rFonts w:ascii="Times New Roman" w:hAnsi="Times New Roman" w:cs="Times New Roman"/>
              </w:rPr>
            </w:pPr>
            <w:r>
              <w:rPr>
                <w:rFonts w:hint="default" w:ascii="Times New Roman" w:hAnsi="Times New Roman" w:cs="Times New Roman"/>
                <w:lang w:val="ru-RU"/>
              </w:rPr>
              <w:t>2</w:t>
            </w:r>
            <w:r>
              <w:rPr>
                <w:rFonts w:ascii="Times New Roman" w:hAnsi="Times New Roman" w:cs="Times New Roman"/>
              </w:rPr>
              <w:t xml:space="preserve"> </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7840B8FB">
            <w:pPr>
              <w:spacing w:after="0" w:line="259" w:lineRule="auto"/>
              <w:ind w:left="74"/>
              <w:jc w:val="center"/>
              <w:rPr>
                <w:rFonts w:hint="default" w:ascii="Times New Roman" w:hAnsi="Times New Roman" w:cs="Times New Roman"/>
                <w:lang w:val="ru-RU"/>
              </w:rPr>
            </w:pPr>
            <w:r>
              <w:rPr>
                <w:rFonts w:hint="default" w:ascii="Times New Roman" w:hAnsi="Times New Roman" w:cs="Times New Roman"/>
                <w:lang w:val="ru-RU"/>
              </w:rPr>
              <w:t>2</w:t>
            </w:r>
          </w:p>
        </w:tc>
      </w:tr>
      <w:tr w14:paraId="04ABBBE6">
        <w:tblPrEx>
          <w:tblCellMar>
            <w:top w:w="12" w:type="dxa"/>
            <w:left w:w="0" w:type="dxa"/>
            <w:bottom w:w="6" w:type="dxa"/>
            <w:right w:w="79" w:type="dxa"/>
          </w:tblCellMar>
        </w:tblPrEx>
        <w:trPr>
          <w:trHeight w:val="331" w:hRule="atLeast"/>
        </w:trPr>
        <w:tc>
          <w:tcPr>
            <w:tcW w:w="3594"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0FAF08AF">
            <w:pPr>
              <w:spacing w:after="0" w:line="259" w:lineRule="auto"/>
              <w:ind w:left="115"/>
              <w:rPr>
                <w:rFonts w:ascii="Times New Roman" w:hAnsi="Times New Roman" w:cs="Times New Roman"/>
              </w:rPr>
            </w:pPr>
            <w:r>
              <w:rPr>
                <w:rFonts w:ascii="Times New Roman" w:hAnsi="Times New Roman" w:cs="Times New Roman"/>
              </w:rPr>
              <w:t xml:space="preserve">Художественно-эстетическая творческая деятельность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FF1D">
            <w:pPr>
              <w:spacing w:after="0" w:line="259" w:lineRule="auto"/>
              <w:ind w:left="211"/>
              <w:rPr>
                <w:rFonts w:ascii="Times New Roman" w:hAnsi="Times New Roman" w:cs="Times New Roman"/>
              </w:rPr>
            </w:pPr>
            <w:r>
              <w:rPr>
                <w:rFonts w:ascii="Times New Roman" w:hAnsi="Times New Roman" w:cs="Times New Roman"/>
              </w:rPr>
              <w:t xml:space="preserve">Башкирские танцы </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61328117">
            <w:pPr>
              <w:spacing w:after="0" w:line="259" w:lineRule="auto"/>
              <w:jc w:val="center"/>
              <w:rPr>
                <w:rFonts w:ascii="Times New Roman" w:hAnsi="Times New Roman" w:cs="Times New Roman"/>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58E71174">
            <w:pPr>
              <w:spacing w:after="0" w:line="259" w:lineRule="auto"/>
              <w:jc w:val="center"/>
              <w:rPr>
                <w:rFonts w:ascii="Times New Roman" w:hAnsi="Times New Roman" w:cs="Times New Roman"/>
              </w:rPr>
            </w:pPr>
            <w:r>
              <w:rPr>
                <w:rFonts w:ascii="Times New Roman" w:hAnsi="Times New Roman" w:cs="Times New Roman"/>
              </w:rPr>
              <w:t xml:space="preserve"> </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38A5CF3C">
            <w:pPr>
              <w:spacing w:after="0" w:line="259" w:lineRule="auto"/>
              <w:ind w:left="43"/>
              <w:jc w:val="center"/>
              <w:rPr>
                <w:rFonts w:ascii="Times New Roman" w:hAnsi="Times New Roman" w:cs="Times New Roman"/>
              </w:rPr>
            </w:pPr>
            <w:r>
              <w:rPr>
                <w:rFonts w:ascii="Times New Roman" w:hAnsi="Times New Roman" w:cs="Times New Roman"/>
              </w:rPr>
              <w:t xml:space="preserve"> </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49F5235F">
            <w:pPr>
              <w:spacing w:after="0" w:line="259" w:lineRule="auto"/>
              <w:jc w:val="center"/>
              <w:rPr>
                <w:rFonts w:ascii="Times New Roman" w:hAnsi="Times New Roman" w:cs="Times New Roman"/>
              </w:rPr>
            </w:pP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30C2CF69">
            <w:pPr>
              <w:spacing w:after="0" w:line="259" w:lineRule="auto"/>
              <w:ind w:left="179"/>
              <w:jc w:val="center"/>
              <w:rPr>
                <w:rFonts w:ascii="Times New Roman" w:hAnsi="Times New Roman" w:cs="Times New Roman"/>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12F3941A">
            <w:pPr>
              <w:spacing w:after="0" w:line="259" w:lineRule="auto"/>
              <w:ind w:left="179"/>
              <w:jc w:val="center"/>
              <w:rPr>
                <w:rFonts w:ascii="Times New Roman" w:hAnsi="Times New Roman" w:cs="Times New Roman"/>
              </w:rPr>
            </w:pP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28C44EB9">
            <w:pPr>
              <w:spacing w:after="0" w:line="259" w:lineRule="auto"/>
              <w:jc w:val="center"/>
              <w:rPr>
                <w:rFonts w:hint="default" w:ascii="Times New Roman" w:hAnsi="Times New Roman" w:cs="Times New Roman"/>
                <w:lang w:val="ru-RU"/>
              </w:rPr>
            </w:pPr>
            <w:r>
              <w:rPr>
                <w:rFonts w:hint="default" w:ascii="Times New Roman" w:hAnsi="Times New Roman" w:cs="Times New Roman"/>
                <w:lang w:val="ru-RU"/>
              </w:rPr>
              <w:t>1</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446F8B3A">
            <w:pPr>
              <w:spacing w:after="0" w:line="259" w:lineRule="auto"/>
              <w:jc w:val="center"/>
              <w:rPr>
                <w:rFonts w:ascii="Times New Roman" w:hAnsi="Times New Roman" w:cs="Times New Roman"/>
              </w:rPr>
            </w:pPr>
            <w:r>
              <w:rPr>
                <w:rFonts w:ascii="Times New Roman" w:hAnsi="Times New Roman" w:cs="Times New Roman"/>
              </w:rPr>
              <w:t xml:space="preserve"> </w:t>
            </w:r>
          </w:p>
        </w:tc>
      </w:tr>
      <w:tr w14:paraId="4F70B9CE">
        <w:tblPrEx>
          <w:tblCellMar>
            <w:top w:w="12" w:type="dxa"/>
            <w:left w:w="0" w:type="dxa"/>
            <w:bottom w:w="6" w:type="dxa"/>
            <w:right w:w="79" w:type="dxa"/>
          </w:tblCellMar>
        </w:tblPrEx>
        <w:trPr>
          <w:trHeight w:val="479" w:hRule="atLeast"/>
        </w:trPr>
        <w:tc>
          <w:tcPr>
            <w:tcW w:w="3594" w:type="dxa"/>
            <w:vMerge w:val="continue"/>
            <w:tcBorders>
              <w:top w:val="nil"/>
              <w:left w:val="single" w:color="000000" w:sz="4" w:space="0"/>
              <w:bottom w:val="nil"/>
              <w:right w:val="single" w:color="000000" w:sz="4" w:space="0"/>
            </w:tcBorders>
            <w:shd w:val="clear" w:color="auto" w:fill="auto"/>
          </w:tcPr>
          <w:p w14:paraId="67949BA0">
            <w:pPr>
              <w:spacing w:after="160" w:line="259" w:lineRule="auto"/>
              <w:rPr>
                <w:rFonts w:ascii="Times New Roman" w:hAnsi="Times New Roman" w:cs="Times New Roman"/>
              </w:rPr>
            </w:pPr>
          </w:p>
        </w:tc>
        <w:tc>
          <w:tcPr>
            <w:tcW w:w="2547" w:type="dxa"/>
            <w:tcBorders>
              <w:top w:val="single" w:color="000000" w:sz="4" w:space="0"/>
              <w:left w:val="single" w:color="000000" w:sz="4" w:space="0"/>
              <w:right w:val="single" w:color="000000" w:sz="4" w:space="0"/>
            </w:tcBorders>
            <w:shd w:val="clear" w:color="auto" w:fill="auto"/>
          </w:tcPr>
          <w:p w14:paraId="4B3F3312">
            <w:pPr>
              <w:spacing w:after="0" w:line="259" w:lineRule="auto"/>
              <w:ind w:left="88"/>
              <w:jc w:val="center"/>
              <w:rPr>
                <w:rFonts w:ascii="Times New Roman" w:hAnsi="Times New Roman" w:cs="Times New Roman"/>
              </w:rPr>
            </w:pPr>
            <w:r>
              <w:rPr>
                <w:rFonts w:ascii="Times New Roman" w:hAnsi="Times New Roman" w:cs="Times New Roman"/>
              </w:rPr>
              <w:t>Умелые ручки</w:t>
            </w:r>
          </w:p>
        </w:tc>
        <w:tc>
          <w:tcPr>
            <w:tcW w:w="0" w:type="auto"/>
            <w:tcBorders>
              <w:top w:val="single" w:color="000000" w:sz="4" w:space="0"/>
              <w:left w:val="single" w:color="000000" w:sz="4" w:space="0"/>
              <w:right w:val="single" w:color="auto" w:sz="4" w:space="0"/>
            </w:tcBorders>
            <w:shd w:val="clear" w:color="auto" w:fill="auto"/>
          </w:tcPr>
          <w:p w14:paraId="4B44B510">
            <w:pPr>
              <w:spacing w:after="0" w:line="259" w:lineRule="auto"/>
              <w:jc w:val="center"/>
              <w:rPr>
                <w:rFonts w:ascii="Times New Roman" w:hAnsi="Times New Roman" w:cs="Times New Roman"/>
              </w:rPr>
            </w:pPr>
          </w:p>
        </w:tc>
        <w:tc>
          <w:tcPr>
            <w:tcW w:w="0" w:type="auto"/>
            <w:tcBorders>
              <w:top w:val="single" w:color="000000" w:sz="4" w:space="0"/>
              <w:left w:val="single" w:color="auto" w:sz="4" w:space="0"/>
              <w:right w:val="single" w:color="000000" w:sz="4" w:space="0"/>
            </w:tcBorders>
            <w:shd w:val="clear" w:color="auto" w:fill="auto"/>
          </w:tcPr>
          <w:p w14:paraId="6D9FC188">
            <w:pPr>
              <w:spacing w:after="0" w:line="259" w:lineRule="auto"/>
              <w:jc w:val="center"/>
              <w:rPr>
                <w:rFonts w:ascii="Times New Roman" w:hAnsi="Times New Roman" w:cs="Times New Roman"/>
              </w:rPr>
            </w:pPr>
          </w:p>
        </w:tc>
        <w:tc>
          <w:tcPr>
            <w:tcW w:w="0" w:type="auto"/>
            <w:tcBorders>
              <w:top w:val="single" w:color="000000" w:sz="4" w:space="0"/>
              <w:left w:val="single" w:color="000000" w:sz="4" w:space="0"/>
              <w:right w:val="single" w:color="auto" w:sz="4" w:space="0"/>
            </w:tcBorders>
            <w:shd w:val="clear" w:color="auto" w:fill="auto"/>
          </w:tcPr>
          <w:p w14:paraId="04FBF33D">
            <w:pPr>
              <w:spacing w:after="0" w:line="259" w:lineRule="auto"/>
              <w:ind w:right="22"/>
              <w:jc w:val="center"/>
              <w:rPr>
                <w:rFonts w:ascii="Times New Roman" w:hAnsi="Times New Roman" w:cs="Times New Roman"/>
              </w:rPr>
            </w:pPr>
          </w:p>
        </w:tc>
        <w:tc>
          <w:tcPr>
            <w:tcW w:w="0" w:type="auto"/>
            <w:tcBorders>
              <w:top w:val="single" w:color="000000" w:sz="4" w:space="0"/>
              <w:left w:val="single" w:color="auto" w:sz="4" w:space="0"/>
              <w:right w:val="single" w:color="000000" w:sz="4" w:space="0"/>
            </w:tcBorders>
            <w:shd w:val="clear" w:color="auto" w:fill="auto"/>
          </w:tcPr>
          <w:p w14:paraId="35DAA35A">
            <w:pPr>
              <w:spacing w:after="0" w:line="259" w:lineRule="auto"/>
              <w:ind w:right="22"/>
              <w:jc w:val="center"/>
              <w:rPr>
                <w:rFonts w:ascii="Times New Roman" w:hAnsi="Times New Roman" w:cs="Times New Roman"/>
              </w:rPr>
            </w:pPr>
          </w:p>
        </w:tc>
        <w:tc>
          <w:tcPr>
            <w:tcW w:w="0" w:type="auto"/>
            <w:tcBorders>
              <w:top w:val="single" w:color="000000" w:sz="4" w:space="0"/>
              <w:left w:val="single" w:color="000000" w:sz="4" w:space="0"/>
              <w:right w:val="single" w:color="auto" w:sz="4" w:space="0"/>
            </w:tcBorders>
            <w:shd w:val="clear" w:color="auto" w:fill="auto"/>
          </w:tcPr>
          <w:p w14:paraId="52B5D299">
            <w:pPr>
              <w:spacing w:after="0" w:line="259" w:lineRule="auto"/>
              <w:jc w:val="center"/>
              <w:rPr>
                <w:rFonts w:hint="default" w:ascii="Times New Roman" w:hAnsi="Times New Roman" w:cs="Times New Roman"/>
                <w:lang w:val="ru-RU"/>
              </w:rPr>
            </w:pPr>
            <w:r>
              <w:rPr>
                <w:rFonts w:hint="default" w:ascii="Times New Roman" w:hAnsi="Times New Roman" w:cs="Times New Roman"/>
                <w:lang w:val="ru-RU"/>
              </w:rPr>
              <w:t>1</w:t>
            </w:r>
          </w:p>
        </w:tc>
        <w:tc>
          <w:tcPr>
            <w:tcW w:w="0" w:type="auto"/>
            <w:tcBorders>
              <w:top w:val="single" w:color="000000" w:sz="4" w:space="0"/>
              <w:left w:val="single" w:color="auto" w:sz="4" w:space="0"/>
              <w:right w:val="single" w:color="000000" w:sz="4" w:space="0"/>
            </w:tcBorders>
            <w:shd w:val="clear" w:color="auto" w:fill="auto"/>
          </w:tcPr>
          <w:p w14:paraId="3D42D724">
            <w:pPr>
              <w:spacing w:after="0" w:line="259" w:lineRule="auto"/>
              <w:jc w:val="center"/>
              <w:rPr>
                <w:rFonts w:ascii="Times New Roman" w:hAnsi="Times New Roman" w:cs="Times New Roman"/>
              </w:rPr>
            </w:pPr>
          </w:p>
        </w:tc>
        <w:tc>
          <w:tcPr>
            <w:tcW w:w="0" w:type="auto"/>
            <w:tcBorders>
              <w:top w:val="single" w:color="000000" w:sz="4" w:space="0"/>
              <w:left w:val="single" w:color="000000" w:sz="4" w:space="0"/>
              <w:right w:val="single" w:color="auto" w:sz="4" w:space="0"/>
            </w:tcBorders>
            <w:shd w:val="clear" w:color="auto" w:fill="auto"/>
          </w:tcPr>
          <w:p w14:paraId="3DD605F6">
            <w:pPr>
              <w:spacing w:after="0" w:line="259" w:lineRule="auto"/>
              <w:jc w:val="center"/>
              <w:rPr>
                <w:rFonts w:ascii="Times New Roman" w:hAnsi="Times New Roman" w:cs="Times New Roman"/>
              </w:rPr>
            </w:pPr>
          </w:p>
        </w:tc>
        <w:tc>
          <w:tcPr>
            <w:tcW w:w="0" w:type="auto"/>
            <w:tcBorders>
              <w:top w:val="single" w:color="000000" w:sz="4" w:space="0"/>
              <w:left w:val="single" w:color="auto" w:sz="4" w:space="0"/>
              <w:right w:val="single" w:color="000000" w:sz="4" w:space="0"/>
            </w:tcBorders>
            <w:shd w:val="clear" w:color="auto" w:fill="auto"/>
          </w:tcPr>
          <w:p w14:paraId="518C612B">
            <w:pPr>
              <w:spacing w:after="0" w:line="259" w:lineRule="auto"/>
              <w:jc w:val="center"/>
              <w:rPr>
                <w:rFonts w:ascii="Times New Roman" w:hAnsi="Times New Roman" w:cs="Times New Roman"/>
              </w:rPr>
            </w:pPr>
          </w:p>
        </w:tc>
      </w:tr>
      <w:tr w14:paraId="45520289">
        <w:tblPrEx>
          <w:tblCellMar>
            <w:top w:w="12" w:type="dxa"/>
            <w:left w:w="0" w:type="dxa"/>
            <w:bottom w:w="6" w:type="dxa"/>
            <w:right w:w="79" w:type="dxa"/>
          </w:tblCellMar>
        </w:tblPrEx>
        <w:trPr>
          <w:trHeight w:val="479" w:hRule="atLeast"/>
        </w:trPr>
        <w:tc>
          <w:tcPr>
            <w:tcW w:w="3594" w:type="dxa"/>
            <w:tcBorders>
              <w:top w:val="nil"/>
              <w:left w:val="single" w:color="000000" w:sz="4" w:space="0"/>
              <w:bottom w:val="nil"/>
              <w:right w:val="single" w:color="000000" w:sz="4" w:space="0"/>
            </w:tcBorders>
            <w:shd w:val="clear" w:color="auto" w:fill="auto"/>
          </w:tcPr>
          <w:p w14:paraId="5C043218">
            <w:pPr>
              <w:spacing w:after="160" w:line="259" w:lineRule="auto"/>
              <w:rPr>
                <w:rFonts w:ascii="Times New Roman" w:hAnsi="Times New Roman" w:cs="Times New Roman"/>
              </w:rPr>
            </w:pPr>
          </w:p>
        </w:tc>
        <w:tc>
          <w:tcPr>
            <w:tcW w:w="2547" w:type="dxa"/>
            <w:tcBorders>
              <w:top w:val="single" w:color="000000" w:sz="4" w:space="0"/>
              <w:left w:val="single" w:color="000000" w:sz="4" w:space="0"/>
              <w:right w:val="single" w:color="000000" w:sz="4" w:space="0"/>
            </w:tcBorders>
            <w:shd w:val="clear" w:color="auto" w:fill="auto"/>
          </w:tcPr>
          <w:p w14:paraId="5BC08BBA">
            <w:pPr>
              <w:spacing w:after="0" w:line="259" w:lineRule="auto"/>
              <w:ind w:left="88"/>
              <w:jc w:val="center"/>
              <w:rPr>
                <w:rFonts w:hint="default" w:ascii="Times New Roman" w:hAnsi="Times New Roman" w:cs="Times New Roman"/>
                <w:lang w:val="ru-RU"/>
              </w:rPr>
            </w:pPr>
            <w:r>
              <w:rPr>
                <w:rFonts w:ascii="Times New Roman" w:hAnsi="Times New Roman" w:cs="Times New Roman"/>
                <w:lang w:val="ru-RU"/>
              </w:rPr>
              <w:t>В</w:t>
            </w:r>
            <w:r>
              <w:rPr>
                <w:rFonts w:hint="default" w:ascii="Times New Roman" w:hAnsi="Times New Roman" w:cs="Times New Roman"/>
                <w:lang w:val="ru-RU"/>
              </w:rPr>
              <w:t xml:space="preserve"> гостях у сказки</w:t>
            </w:r>
          </w:p>
        </w:tc>
        <w:tc>
          <w:tcPr>
            <w:tcW w:w="0" w:type="auto"/>
            <w:tcBorders>
              <w:top w:val="single" w:color="000000" w:sz="4" w:space="0"/>
              <w:left w:val="single" w:color="000000" w:sz="4" w:space="0"/>
              <w:right w:val="single" w:color="auto" w:sz="4" w:space="0"/>
            </w:tcBorders>
            <w:shd w:val="clear" w:color="auto" w:fill="auto"/>
          </w:tcPr>
          <w:p w14:paraId="182C112B">
            <w:pPr>
              <w:spacing w:after="0" w:line="259" w:lineRule="auto"/>
              <w:jc w:val="center"/>
              <w:rPr>
                <w:rFonts w:ascii="Times New Roman" w:hAnsi="Times New Roman" w:cs="Times New Roman"/>
              </w:rPr>
            </w:pPr>
          </w:p>
        </w:tc>
        <w:tc>
          <w:tcPr>
            <w:tcW w:w="0" w:type="auto"/>
            <w:tcBorders>
              <w:top w:val="single" w:color="000000" w:sz="4" w:space="0"/>
              <w:left w:val="single" w:color="auto" w:sz="4" w:space="0"/>
              <w:right w:val="single" w:color="000000" w:sz="4" w:space="0"/>
            </w:tcBorders>
            <w:shd w:val="clear" w:color="auto" w:fill="auto"/>
          </w:tcPr>
          <w:p w14:paraId="6A83FD4E">
            <w:pPr>
              <w:spacing w:after="0" w:line="259" w:lineRule="auto"/>
              <w:jc w:val="center"/>
              <w:rPr>
                <w:rFonts w:ascii="Times New Roman" w:hAnsi="Times New Roman" w:cs="Times New Roman"/>
              </w:rPr>
            </w:pPr>
          </w:p>
        </w:tc>
        <w:tc>
          <w:tcPr>
            <w:tcW w:w="0" w:type="auto"/>
            <w:tcBorders>
              <w:top w:val="single" w:color="000000" w:sz="4" w:space="0"/>
              <w:left w:val="single" w:color="000000" w:sz="4" w:space="0"/>
              <w:right w:val="single" w:color="auto" w:sz="4" w:space="0"/>
            </w:tcBorders>
            <w:shd w:val="clear" w:color="auto" w:fill="auto"/>
          </w:tcPr>
          <w:p w14:paraId="12149EE3">
            <w:pPr>
              <w:spacing w:after="0" w:line="259" w:lineRule="auto"/>
              <w:ind w:right="22"/>
              <w:jc w:val="center"/>
              <w:rPr>
                <w:rFonts w:hint="default" w:ascii="Times New Roman" w:hAnsi="Times New Roman" w:cs="Times New Roman"/>
                <w:lang w:val="ru-RU"/>
              </w:rPr>
            </w:pPr>
            <w:r>
              <w:rPr>
                <w:rFonts w:hint="default" w:ascii="Times New Roman" w:hAnsi="Times New Roman" w:cs="Times New Roman"/>
                <w:lang w:val="ru-RU"/>
              </w:rPr>
              <w:t>1</w:t>
            </w:r>
          </w:p>
        </w:tc>
        <w:tc>
          <w:tcPr>
            <w:tcW w:w="0" w:type="auto"/>
            <w:tcBorders>
              <w:top w:val="single" w:color="000000" w:sz="4" w:space="0"/>
              <w:left w:val="single" w:color="auto" w:sz="4" w:space="0"/>
              <w:right w:val="single" w:color="000000" w:sz="4" w:space="0"/>
            </w:tcBorders>
            <w:shd w:val="clear" w:color="auto" w:fill="auto"/>
          </w:tcPr>
          <w:p w14:paraId="5140A6C1">
            <w:pPr>
              <w:spacing w:after="0" w:line="259" w:lineRule="auto"/>
              <w:ind w:right="22"/>
              <w:jc w:val="center"/>
              <w:rPr>
                <w:rFonts w:ascii="Times New Roman" w:hAnsi="Times New Roman" w:cs="Times New Roman"/>
              </w:rPr>
            </w:pPr>
          </w:p>
        </w:tc>
        <w:tc>
          <w:tcPr>
            <w:tcW w:w="0" w:type="auto"/>
            <w:tcBorders>
              <w:top w:val="single" w:color="000000" w:sz="4" w:space="0"/>
              <w:left w:val="single" w:color="000000" w:sz="4" w:space="0"/>
              <w:right w:val="single" w:color="auto" w:sz="4" w:space="0"/>
            </w:tcBorders>
            <w:shd w:val="clear" w:color="auto" w:fill="auto"/>
          </w:tcPr>
          <w:p w14:paraId="62FEBABB">
            <w:pPr>
              <w:spacing w:after="0" w:line="259" w:lineRule="auto"/>
              <w:jc w:val="center"/>
              <w:rPr>
                <w:rFonts w:hint="default" w:ascii="Times New Roman" w:hAnsi="Times New Roman" w:cs="Times New Roman"/>
                <w:lang w:val="ru-RU"/>
              </w:rPr>
            </w:pPr>
          </w:p>
        </w:tc>
        <w:tc>
          <w:tcPr>
            <w:tcW w:w="0" w:type="auto"/>
            <w:tcBorders>
              <w:top w:val="single" w:color="000000" w:sz="4" w:space="0"/>
              <w:left w:val="single" w:color="auto" w:sz="4" w:space="0"/>
              <w:right w:val="single" w:color="000000" w:sz="4" w:space="0"/>
            </w:tcBorders>
            <w:shd w:val="clear" w:color="auto" w:fill="auto"/>
          </w:tcPr>
          <w:p w14:paraId="60662E75">
            <w:pPr>
              <w:spacing w:after="0" w:line="259" w:lineRule="auto"/>
              <w:jc w:val="center"/>
              <w:rPr>
                <w:rFonts w:ascii="Times New Roman" w:hAnsi="Times New Roman" w:cs="Times New Roman"/>
              </w:rPr>
            </w:pPr>
          </w:p>
        </w:tc>
        <w:tc>
          <w:tcPr>
            <w:tcW w:w="0" w:type="auto"/>
            <w:tcBorders>
              <w:top w:val="single" w:color="000000" w:sz="4" w:space="0"/>
              <w:left w:val="single" w:color="000000" w:sz="4" w:space="0"/>
              <w:right w:val="single" w:color="auto" w:sz="4" w:space="0"/>
            </w:tcBorders>
            <w:shd w:val="clear" w:color="auto" w:fill="auto"/>
          </w:tcPr>
          <w:p w14:paraId="3AD99944">
            <w:pPr>
              <w:spacing w:after="0" w:line="259" w:lineRule="auto"/>
              <w:jc w:val="center"/>
              <w:rPr>
                <w:rFonts w:ascii="Times New Roman" w:hAnsi="Times New Roman" w:cs="Times New Roman"/>
              </w:rPr>
            </w:pPr>
          </w:p>
        </w:tc>
        <w:tc>
          <w:tcPr>
            <w:tcW w:w="0" w:type="auto"/>
            <w:tcBorders>
              <w:top w:val="single" w:color="000000" w:sz="4" w:space="0"/>
              <w:left w:val="single" w:color="auto" w:sz="4" w:space="0"/>
              <w:right w:val="single" w:color="000000" w:sz="4" w:space="0"/>
            </w:tcBorders>
            <w:shd w:val="clear" w:color="auto" w:fill="auto"/>
          </w:tcPr>
          <w:p w14:paraId="3AB70292">
            <w:pPr>
              <w:spacing w:after="0" w:line="259" w:lineRule="auto"/>
              <w:jc w:val="center"/>
              <w:rPr>
                <w:rFonts w:ascii="Times New Roman" w:hAnsi="Times New Roman" w:cs="Times New Roman"/>
              </w:rPr>
            </w:pPr>
          </w:p>
        </w:tc>
      </w:tr>
      <w:tr w14:paraId="69FEEBE3">
        <w:tblPrEx>
          <w:tblCellMar>
            <w:top w:w="12" w:type="dxa"/>
            <w:left w:w="0" w:type="dxa"/>
            <w:bottom w:w="6" w:type="dxa"/>
            <w:right w:w="79" w:type="dxa"/>
          </w:tblCellMar>
        </w:tblPrEx>
        <w:trPr>
          <w:trHeight w:val="716" w:hRule="atLeast"/>
        </w:trPr>
        <w:tc>
          <w:tcPr>
            <w:tcW w:w="3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F05FD0">
            <w:pPr>
              <w:spacing w:after="0" w:line="259" w:lineRule="auto"/>
              <w:ind w:left="115"/>
              <w:rPr>
                <w:rFonts w:ascii="Times New Roman" w:hAnsi="Times New Roman" w:cs="Times New Roman"/>
              </w:rPr>
            </w:pPr>
            <w:r>
              <w:rPr>
                <w:rFonts w:ascii="Times New Roman" w:hAnsi="Times New Roman" w:cs="Times New Roman"/>
              </w:rPr>
              <w:t xml:space="preserve"> </w:t>
            </w:r>
          </w:p>
          <w:p w14:paraId="457AFE39">
            <w:pPr>
              <w:spacing w:after="0" w:line="259" w:lineRule="auto"/>
              <w:ind w:left="115"/>
              <w:rPr>
                <w:rFonts w:ascii="Times New Roman" w:hAnsi="Times New Roman" w:cs="Times New Roman"/>
              </w:rPr>
            </w:pPr>
            <w:r>
              <w:rPr>
                <w:rFonts w:ascii="Times New Roman" w:hAnsi="Times New Roman" w:cs="Times New Roman"/>
              </w:rPr>
              <w:t>Воспитательная деятельность</w:t>
            </w:r>
            <w:r>
              <w:rPr>
                <w:rFonts w:ascii="Times New Roman" w:hAnsi="Times New Roman" w:cs="Times New Roman"/>
                <w:sz w:val="2"/>
              </w:rPr>
              <w:t xml:space="preserve">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DCD7">
            <w:pPr>
              <w:spacing w:after="0" w:line="259" w:lineRule="auto"/>
              <w:ind w:left="93"/>
              <w:jc w:val="center"/>
              <w:rPr>
                <w:rFonts w:ascii="Times New Roman" w:hAnsi="Times New Roman" w:cs="Times New Roman"/>
              </w:rPr>
            </w:pPr>
            <w:r>
              <w:rPr>
                <w:rFonts w:ascii="Times New Roman" w:hAnsi="Times New Roman" w:cs="Times New Roman"/>
              </w:rPr>
              <w:t xml:space="preserve">«Разговоры о важном» </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bottom"/>
          </w:tcPr>
          <w:p w14:paraId="4217D6DE">
            <w:pPr>
              <w:spacing w:after="0" w:line="259" w:lineRule="auto"/>
              <w:jc w:val="center"/>
              <w:rPr>
                <w:rFonts w:ascii="Times New Roman" w:hAnsi="Times New Roman" w:cs="Times New Roman"/>
              </w:rPr>
            </w:pPr>
            <w:r>
              <w:rPr>
                <w:rFonts w:ascii="Times New Roman" w:hAnsi="Times New Roman" w:cs="Times New Roman"/>
              </w:rPr>
              <w:t>1</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bottom"/>
          </w:tcPr>
          <w:p w14:paraId="449B2794">
            <w:pPr>
              <w:spacing w:after="0" w:line="259" w:lineRule="auto"/>
              <w:jc w:val="center"/>
              <w:rPr>
                <w:rFonts w:ascii="Times New Roman" w:hAnsi="Times New Roman" w:cs="Times New Roman"/>
              </w:rPr>
            </w:pPr>
            <w:r>
              <w:rPr>
                <w:rFonts w:ascii="Times New Roman" w:hAnsi="Times New Roman" w:cs="Times New Roman"/>
              </w:rPr>
              <w:t xml:space="preserve">1 </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bottom"/>
          </w:tcPr>
          <w:p w14:paraId="6C4100E7">
            <w:pPr>
              <w:spacing w:after="0" w:line="259" w:lineRule="auto"/>
              <w:ind w:right="22"/>
              <w:jc w:val="center"/>
              <w:rPr>
                <w:rFonts w:ascii="Times New Roman" w:hAnsi="Times New Roman" w:cs="Times New Roman"/>
              </w:rPr>
            </w:pPr>
            <w:r>
              <w:rPr>
                <w:rFonts w:ascii="Times New Roman" w:hAnsi="Times New Roman" w:cs="Times New Roman"/>
              </w:rPr>
              <w:t xml:space="preserve">1 </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bottom"/>
          </w:tcPr>
          <w:p w14:paraId="2993F9CD">
            <w:pPr>
              <w:spacing w:after="0" w:line="259" w:lineRule="auto"/>
              <w:ind w:right="22"/>
              <w:jc w:val="center"/>
              <w:rPr>
                <w:rFonts w:ascii="Times New Roman" w:hAnsi="Times New Roman" w:cs="Times New Roman"/>
              </w:rPr>
            </w:pPr>
            <w:r>
              <w:rPr>
                <w:rFonts w:ascii="Times New Roman" w:hAnsi="Times New Roman" w:cs="Times New Roman"/>
              </w:rPr>
              <w:t>1</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174E844F">
            <w:pPr>
              <w:spacing w:after="0" w:line="259" w:lineRule="auto"/>
              <w:ind w:left="179"/>
              <w:jc w:val="center"/>
              <w:rPr>
                <w:rFonts w:ascii="Times New Roman" w:hAnsi="Times New Roman" w:cs="Times New Roman"/>
              </w:rPr>
            </w:pPr>
            <w:r>
              <w:rPr>
                <w:rFonts w:ascii="Times New Roman" w:hAnsi="Times New Roman" w:cs="Times New Roman"/>
              </w:rPr>
              <w:t xml:space="preserve">1 </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35452555">
            <w:pPr>
              <w:spacing w:after="0" w:line="259" w:lineRule="auto"/>
              <w:ind w:left="179"/>
              <w:jc w:val="center"/>
              <w:rPr>
                <w:rFonts w:ascii="Times New Roman" w:hAnsi="Times New Roman" w:cs="Times New Roman"/>
              </w:rPr>
            </w:pPr>
            <w:r>
              <w:rPr>
                <w:rFonts w:ascii="Times New Roman" w:hAnsi="Times New Roman" w:cs="Times New Roman"/>
              </w:rPr>
              <w:t>1</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6DFF4237">
            <w:pPr>
              <w:spacing w:after="0" w:line="259" w:lineRule="auto"/>
              <w:ind w:left="83"/>
              <w:jc w:val="center"/>
              <w:rPr>
                <w:rFonts w:ascii="Times New Roman" w:hAnsi="Times New Roman" w:cs="Times New Roman"/>
              </w:rPr>
            </w:pPr>
            <w:r>
              <w:rPr>
                <w:rFonts w:ascii="Times New Roman" w:hAnsi="Times New Roman" w:cs="Times New Roman"/>
              </w:rPr>
              <w:t xml:space="preserve">1 </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6D7CAC74">
            <w:pPr>
              <w:spacing w:after="0" w:line="259" w:lineRule="auto"/>
              <w:ind w:left="83"/>
              <w:jc w:val="center"/>
              <w:rPr>
                <w:rFonts w:ascii="Times New Roman" w:hAnsi="Times New Roman" w:cs="Times New Roman"/>
              </w:rPr>
            </w:pPr>
            <w:r>
              <w:rPr>
                <w:rFonts w:ascii="Times New Roman" w:hAnsi="Times New Roman" w:cs="Times New Roman"/>
              </w:rPr>
              <w:t>1</w:t>
            </w:r>
          </w:p>
        </w:tc>
      </w:tr>
      <w:tr w14:paraId="778025FB">
        <w:tblPrEx>
          <w:tblCellMar>
            <w:top w:w="12" w:type="dxa"/>
            <w:left w:w="0" w:type="dxa"/>
            <w:bottom w:w="6" w:type="dxa"/>
            <w:right w:w="79" w:type="dxa"/>
          </w:tblCellMar>
        </w:tblPrEx>
        <w:trPr>
          <w:trHeight w:val="504" w:hRule="atLeast"/>
        </w:trPr>
        <w:tc>
          <w:tcPr>
            <w:tcW w:w="3594" w:type="dxa"/>
            <w:vMerge w:val="continue"/>
            <w:tcBorders>
              <w:top w:val="nil"/>
              <w:left w:val="single" w:color="000000" w:sz="4" w:space="0"/>
              <w:bottom w:val="single" w:color="000000" w:sz="4" w:space="0"/>
              <w:right w:val="single" w:color="000000" w:sz="4" w:space="0"/>
            </w:tcBorders>
            <w:shd w:val="clear" w:color="auto" w:fill="auto"/>
          </w:tcPr>
          <w:p w14:paraId="4E2EC6E4">
            <w:pPr>
              <w:spacing w:after="160" w:line="259" w:lineRule="auto"/>
              <w:rPr>
                <w:rFonts w:ascii="Times New Roman" w:hAnsi="Times New Roman" w:cs="Times New Roman"/>
              </w:rPr>
            </w:pP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2FBE">
            <w:pPr>
              <w:spacing w:after="0" w:line="259" w:lineRule="auto"/>
              <w:ind w:left="91"/>
              <w:jc w:val="center"/>
              <w:rPr>
                <w:rFonts w:ascii="Times New Roman" w:hAnsi="Times New Roman" w:cs="Times New Roman"/>
              </w:rPr>
            </w:pPr>
            <w:r>
              <w:rPr>
                <w:rFonts w:ascii="Times New Roman" w:hAnsi="Times New Roman" w:cs="Times New Roman"/>
              </w:rPr>
              <w:t xml:space="preserve">«Орлята России» </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bottom"/>
          </w:tcPr>
          <w:p w14:paraId="2D023247">
            <w:pPr>
              <w:spacing w:after="0" w:line="259" w:lineRule="auto"/>
              <w:jc w:val="center"/>
              <w:rPr>
                <w:rFonts w:hint="default" w:ascii="Times New Roman" w:hAnsi="Times New Roman" w:cs="Times New Roman"/>
                <w:lang w:val="ru-RU"/>
              </w:rPr>
            </w:pPr>
            <w:r>
              <w:rPr>
                <w:rFonts w:hint="default" w:ascii="Times New Roman" w:hAnsi="Times New Roman" w:cs="Times New Roman"/>
                <w:lang w:val="ru-RU"/>
              </w:rPr>
              <w:t>0,5</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bottom"/>
          </w:tcPr>
          <w:p w14:paraId="54D86C44">
            <w:pPr>
              <w:spacing w:after="0" w:line="259" w:lineRule="auto"/>
              <w:jc w:val="center"/>
              <w:rPr>
                <w:rFonts w:ascii="Times New Roman" w:hAnsi="Times New Roman" w:cs="Times New Roman"/>
              </w:rPr>
            </w:pPr>
            <w:r>
              <w:rPr>
                <w:rFonts w:hint="default" w:ascii="Times New Roman" w:hAnsi="Times New Roman" w:cs="Times New Roman"/>
                <w:lang w:val="ru-RU"/>
              </w:rPr>
              <w:t>0,5</w:t>
            </w:r>
            <w:r>
              <w:rPr>
                <w:rFonts w:ascii="Times New Roman" w:hAnsi="Times New Roman" w:cs="Times New Roman"/>
              </w:rPr>
              <w:t xml:space="preserve"> </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bottom"/>
          </w:tcPr>
          <w:p w14:paraId="1C07CA7C">
            <w:pPr>
              <w:spacing w:after="0" w:line="259" w:lineRule="auto"/>
              <w:ind w:left="43"/>
              <w:jc w:val="center"/>
              <w:rPr>
                <w:rFonts w:ascii="Times New Roman" w:hAnsi="Times New Roman" w:cs="Times New Roman"/>
              </w:rPr>
            </w:pPr>
            <w:r>
              <w:rPr>
                <w:rFonts w:ascii="Times New Roman" w:hAnsi="Times New Roman" w:cs="Times New Roman"/>
              </w:rPr>
              <w:t xml:space="preserve">0,5 </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bottom"/>
          </w:tcPr>
          <w:p w14:paraId="275C851A">
            <w:pPr>
              <w:spacing w:after="0" w:line="259" w:lineRule="auto"/>
              <w:jc w:val="center"/>
              <w:rPr>
                <w:rFonts w:ascii="Times New Roman" w:hAnsi="Times New Roman" w:cs="Times New Roman"/>
              </w:rPr>
            </w:pPr>
            <w:r>
              <w:rPr>
                <w:rFonts w:ascii="Times New Roman" w:hAnsi="Times New Roman" w:cs="Times New Roman"/>
              </w:rPr>
              <w:t>0,5</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05042B40">
            <w:pPr>
              <w:spacing w:after="0" w:line="259" w:lineRule="auto"/>
              <w:jc w:val="center"/>
              <w:rPr>
                <w:rFonts w:ascii="Times New Roman" w:hAnsi="Times New Roman" w:cs="Times New Roman"/>
              </w:rPr>
            </w:pPr>
            <w:r>
              <w:rPr>
                <w:rFonts w:ascii="Times New Roman" w:hAnsi="Times New Roman" w:cs="Times New Roman"/>
              </w:rPr>
              <w:t>0,5</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7E74C06C">
            <w:pPr>
              <w:spacing w:after="0" w:line="259" w:lineRule="auto"/>
              <w:jc w:val="center"/>
              <w:rPr>
                <w:rFonts w:ascii="Times New Roman" w:hAnsi="Times New Roman" w:cs="Times New Roman"/>
              </w:rPr>
            </w:pPr>
            <w:r>
              <w:rPr>
                <w:rFonts w:ascii="Times New Roman" w:hAnsi="Times New Roman" w:cs="Times New Roman"/>
              </w:rPr>
              <w:t xml:space="preserve">0,5 </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58D4A1D9">
            <w:pPr>
              <w:spacing w:after="0" w:line="259" w:lineRule="auto"/>
              <w:ind w:left="83"/>
              <w:jc w:val="center"/>
              <w:rPr>
                <w:rFonts w:hint="default" w:ascii="Times New Roman" w:hAnsi="Times New Roman" w:cs="Times New Roman"/>
                <w:lang w:val="ru-RU"/>
              </w:rPr>
            </w:pPr>
            <w:r>
              <w:rPr>
                <w:rFonts w:hint="default" w:ascii="Times New Roman" w:hAnsi="Times New Roman" w:cs="Times New Roman"/>
                <w:lang w:val="ru-RU"/>
              </w:rPr>
              <w:t>0,5</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43368C93">
            <w:pPr>
              <w:spacing w:after="0" w:line="259" w:lineRule="auto"/>
              <w:ind w:left="83"/>
              <w:jc w:val="center"/>
              <w:rPr>
                <w:rFonts w:hint="default" w:ascii="Times New Roman" w:hAnsi="Times New Roman" w:cs="Times New Roman"/>
                <w:lang w:val="ru-RU"/>
              </w:rPr>
            </w:pPr>
            <w:r>
              <w:rPr>
                <w:rFonts w:hint="default" w:ascii="Times New Roman" w:hAnsi="Times New Roman" w:cs="Times New Roman"/>
                <w:lang w:val="ru-RU"/>
              </w:rPr>
              <w:t>0,5</w:t>
            </w:r>
          </w:p>
        </w:tc>
      </w:tr>
      <w:tr w14:paraId="631CCFCC">
        <w:tblPrEx>
          <w:tblCellMar>
            <w:top w:w="12" w:type="dxa"/>
            <w:left w:w="0" w:type="dxa"/>
            <w:bottom w:w="6" w:type="dxa"/>
            <w:right w:w="79" w:type="dxa"/>
          </w:tblCellMar>
        </w:tblPrEx>
        <w:trPr>
          <w:trHeight w:val="480" w:hRule="atLeast"/>
        </w:trPr>
        <w:tc>
          <w:tcPr>
            <w:tcW w:w="3594" w:type="dxa"/>
            <w:vMerge w:val="restart"/>
            <w:tcBorders>
              <w:top w:val="single" w:color="000000" w:sz="4" w:space="0"/>
              <w:left w:val="single" w:color="000000" w:sz="4" w:space="0"/>
              <w:right w:val="single" w:color="000000" w:sz="4" w:space="0"/>
            </w:tcBorders>
            <w:shd w:val="clear" w:color="auto" w:fill="auto"/>
            <w:vAlign w:val="center"/>
          </w:tcPr>
          <w:p w14:paraId="59988A3F">
            <w:pPr>
              <w:spacing w:after="0" w:line="259" w:lineRule="auto"/>
              <w:ind w:left="115"/>
              <w:rPr>
                <w:rFonts w:ascii="Times New Roman" w:hAnsi="Times New Roman" w:cs="Times New Roman"/>
              </w:rPr>
            </w:pPr>
            <w:r>
              <w:rPr>
                <w:rFonts w:ascii="Times New Roman" w:hAnsi="Times New Roman" w:cs="Times New Roman"/>
              </w:rPr>
              <w:t xml:space="preserve">Социальное направление </w:t>
            </w:r>
          </w:p>
        </w:tc>
        <w:tc>
          <w:tcPr>
            <w:tcW w:w="2547" w:type="dxa"/>
            <w:tcBorders>
              <w:top w:val="single" w:color="000000" w:sz="4" w:space="0"/>
              <w:left w:val="single" w:color="000000" w:sz="4" w:space="0"/>
              <w:bottom w:val="single" w:color="auto" w:sz="4" w:space="0"/>
              <w:right w:val="single" w:color="000000" w:sz="4" w:space="0"/>
            </w:tcBorders>
            <w:shd w:val="clear" w:color="auto" w:fill="auto"/>
          </w:tcPr>
          <w:p w14:paraId="723026D3">
            <w:pPr>
              <w:spacing w:after="0" w:line="259" w:lineRule="auto"/>
              <w:jc w:val="center"/>
              <w:rPr>
                <w:rFonts w:ascii="Times New Roman" w:hAnsi="Times New Roman" w:cs="Times New Roman"/>
              </w:rPr>
            </w:pPr>
            <w:r>
              <w:rPr>
                <w:rFonts w:ascii="Times New Roman" w:hAnsi="Times New Roman" w:cs="Times New Roman"/>
              </w:rPr>
              <w:t>ЮИД</w:t>
            </w:r>
          </w:p>
        </w:tc>
        <w:tc>
          <w:tcPr>
            <w:tcW w:w="0" w:type="auto"/>
            <w:tcBorders>
              <w:top w:val="single" w:color="000000" w:sz="4" w:space="0"/>
              <w:left w:val="single" w:color="000000" w:sz="4" w:space="0"/>
              <w:bottom w:val="single" w:color="auto" w:sz="4" w:space="0"/>
              <w:right w:val="single" w:color="auto" w:sz="4" w:space="0"/>
            </w:tcBorders>
            <w:shd w:val="clear" w:color="auto" w:fill="auto"/>
            <w:vAlign w:val="center"/>
          </w:tcPr>
          <w:p w14:paraId="3ACE0B12">
            <w:pPr>
              <w:spacing w:after="0" w:line="259" w:lineRule="auto"/>
              <w:ind w:left="103"/>
              <w:jc w:val="center"/>
              <w:rPr>
                <w:rFonts w:ascii="Times New Roman" w:hAnsi="Times New Roman" w:cs="Times New Roman"/>
              </w:rPr>
            </w:pPr>
          </w:p>
        </w:tc>
        <w:tc>
          <w:tcPr>
            <w:tcW w:w="0" w:type="auto"/>
            <w:tcBorders>
              <w:top w:val="single" w:color="000000" w:sz="4" w:space="0"/>
              <w:left w:val="single" w:color="auto" w:sz="4" w:space="0"/>
              <w:bottom w:val="single" w:color="auto" w:sz="4" w:space="0"/>
              <w:right w:val="single" w:color="000000" w:sz="4" w:space="0"/>
            </w:tcBorders>
            <w:shd w:val="clear" w:color="auto" w:fill="auto"/>
            <w:vAlign w:val="center"/>
          </w:tcPr>
          <w:p w14:paraId="2DA9AE8F">
            <w:pPr>
              <w:spacing w:after="0" w:line="259" w:lineRule="auto"/>
              <w:ind w:left="103"/>
              <w:jc w:val="center"/>
              <w:rPr>
                <w:rFonts w:ascii="Times New Roman" w:hAnsi="Times New Roman" w:cs="Times New Roman"/>
              </w:rPr>
            </w:pPr>
          </w:p>
        </w:tc>
        <w:tc>
          <w:tcPr>
            <w:tcW w:w="0" w:type="auto"/>
            <w:tcBorders>
              <w:top w:val="single" w:color="000000" w:sz="4" w:space="0"/>
              <w:left w:val="single" w:color="000000" w:sz="4" w:space="0"/>
              <w:bottom w:val="single" w:color="auto" w:sz="4" w:space="0"/>
              <w:right w:val="single" w:color="auto" w:sz="4" w:space="0"/>
            </w:tcBorders>
            <w:shd w:val="clear" w:color="auto" w:fill="auto"/>
            <w:vAlign w:val="center"/>
          </w:tcPr>
          <w:p w14:paraId="728BD04A">
            <w:pPr>
              <w:spacing w:after="0" w:line="259" w:lineRule="auto"/>
              <w:ind w:right="12"/>
              <w:jc w:val="center"/>
              <w:rPr>
                <w:rFonts w:ascii="Times New Roman" w:hAnsi="Times New Roman" w:cs="Times New Roman"/>
              </w:rPr>
            </w:pPr>
          </w:p>
        </w:tc>
        <w:tc>
          <w:tcPr>
            <w:tcW w:w="0" w:type="auto"/>
            <w:tcBorders>
              <w:top w:val="single" w:color="000000" w:sz="4" w:space="0"/>
              <w:left w:val="single" w:color="auto" w:sz="4" w:space="0"/>
              <w:bottom w:val="single" w:color="auto" w:sz="4" w:space="0"/>
              <w:right w:val="single" w:color="000000" w:sz="4" w:space="0"/>
            </w:tcBorders>
            <w:shd w:val="clear" w:color="auto" w:fill="auto"/>
            <w:vAlign w:val="center"/>
          </w:tcPr>
          <w:p w14:paraId="4F9DE253">
            <w:pPr>
              <w:spacing w:after="0" w:line="259" w:lineRule="auto"/>
              <w:ind w:right="12"/>
              <w:jc w:val="center"/>
              <w:rPr>
                <w:rFonts w:ascii="Times New Roman" w:hAnsi="Times New Roman" w:cs="Times New Roman"/>
              </w:rPr>
            </w:pPr>
          </w:p>
        </w:tc>
        <w:tc>
          <w:tcPr>
            <w:tcW w:w="0" w:type="auto"/>
            <w:tcBorders>
              <w:top w:val="single" w:color="000000" w:sz="4" w:space="0"/>
              <w:left w:val="single" w:color="000000" w:sz="4" w:space="0"/>
              <w:bottom w:val="single" w:color="auto" w:sz="4" w:space="0"/>
              <w:right w:val="single" w:color="auto" w:sz="4" w:space="0"/>
            </w:tcBorders>
            <w:shd w:val="clear" w:color="auto" w:fill="auto"/>
            <w:vAlign w:val="center"/>
          </w:tcPr>
          <w:p w14:paraId="3A31DFEC">
            <w:pPr>
              <w:spacing w:after="0" w:line="259" w:lineRule="auto"/>
              <w:ind w:left="188"/>
              <w:jc w:val="center"/>
              <w:rPr>
                <w:rFonts w:ascii="Times New Roman" w:hAnsi="Times New Roman" w:cs="Times New Roman"/>
              </w:rPr>
            </w:pPr>
          </w:p>
        </w:tc>
        <w:tc>
          <w:tcPr>
            <w:tcW w:w="0" w:type="auto"/>
            <w:tcBorders>
              <w:top w:val="single" w:color="000000" w:sz="4" w:space="0"/>
              <w:left w:val="single" w:color="auto" w:sz="4" w:space="0"/>
              <w:bottom w:val="single" w:color="auto" w:sz="4" w:space="0"/>
              <w:right w:val="single" w:color="000000" w:sz="4" w:space="0"/>
            </w:tcBorders>
            <w:shd w:val="clear" w:color="auto" w:fill="auto"/>
            <w:vAlign w:val="center"/>
          </w:tcPr>
          <w:p w14:paraId="75402F00">
            <w:pPr>
              <w:spacing w:after="0" w:line="259" w:lineRule="auto"/>
              <w:ind w:left="188"/>
              <w:jc w:val="center"/>
              <w:rPr>
                <w:rFonts w:ascii="Times New Roman" w:hAnsi="Times New Roman" w:cs="Times New Roman"/>
              </w:rPr>
            </w:pPr>
          </w:p>
        </w:tc>
        <w:tc>
          <w:tcPr>
            <w:tcW w:w="0" w:type="auto"/>
            <w:tcBorders>
              <w:top w:val="single" w:color="000000" w:sz="4" w:space="0"/>
              <w:left w:val="single" w:color="000000" w:sz="4" w:space="0"/>
              <w:bottom w:val="single" w:color="auto" w:sz="4" w:space="0"/>
              <w:right w:val="single" w:color="auto" w:sz="4" w:space="0"/>
            </w:tcBorders>
            <w:shd w:val="clear" w:color="auto" w:fill="auto"/>
            <w:vAlign w:val="center"/>
          </w:tcPr>
          <w:p w14:paraId="0CE11DB8">
            <w:pPr>
              <w:spacing w:after="0" w:line="259" w:lineRule="auto"/>
              <w:ind w:left="83"/>
              <w:jc w:val="center"/>
              <w:rPr>
                <w:rFonts w:ascii="Times New Roman" w:hAnsi="Times New Roman" w:cs="Times New Roman"/>
              </w:rPr>
            </w:pPr>
          </w:p>
        </w:tc>
        <w:tc>
          <w:tcPr>
            <w:tcW w:w="0" w:type="auto"/>
            <w:tcBorders>
              <w:top w:val="single" w:color="000000" w:sz="4" w:space="0"/>
              <w:left w:val="single" w:color="auto" w:sz="4" w:space="0"/>
              <w:bottom w:val="single" w:color="auto" w:sz="4" w:space="0"/>
              <w:right w:val="single" w:color="000000" w:sz="4" w:space="0"/>
            </w:tcBorders>
            <w:shd w:val="clear" w:color="auto" w:fill="auto"/>
            <w:vAlign w:val="center"/>
          </w:tcPr>
          <w:p w14:paraId="4A4BF62F">
            <w:pPr>
              <w:spacing w:after="0" w:line="259" w:lineRule="auto"/>
              <w:ind w:left="83"/>
              <w:jc w:val="center"/>
              <w:rPr>
                <w:rFonts w:ascii="Times New Roman" w:hAnsi="Times New Roman" w:cs="Times New Roman"/>
              </w:rPr>
            </w:pPr>
          </w:p>
        </w:tc>
      </w:tr>
      <w:tr w14:paraId="0B2516AE">
        <w:tblPrEx>
          <w:tblCellMar>
            <w:top w:w="12" w:type="dxa"/>
            <w:left w:w="0" w:type="dxa"/>
            <w:bottom w:w="6" w:type="dxa"/>
            <w:right w:w="79" w:type="dxa"/>
          </w:tblCellMar>
        </w:tblPrEx>
        <w:trPr>
          <w:trHeight w:val="255" w:hRule="atLeast"/>
        </w:trPr>
        <w:tc>
          <w:tcPr>
            <w:tcW w:w="3594" w:type="dxa"/>
            <w:vMerge w:val="continue"/>
            <w:tcBorders>
              <w:left w:val="single" w:color="000000" w:sz="4" w:space="0"/>
              <w:bottom w:val="single" w:color="000000" w:sz="4" w:space="0"/>
              <w:right w:val="single" w:color="000000" w:sz="4" w:space="0"/>
            </w:tcBorders>
            <w:shd w:val="clear" w:color="auto" w:fill="auto"/>
            <w:vAlign w:val="center"/>
          </w:tcPr>
          <w:p w14:paraId="758E89AD">
            <w:pPr>
              <w:spacing w:after="0" w:line="259" w:lineRule="auto"/>
              <w:ind w:left="115"/>
              <w:rPr>
                <w:rFonts w:ascii="Times New Roman" w:hAnsi="Times New Roman" w:cs="Times New Roman"/>
              </w:rPr>
            </w:pPr>
          </w:p>
        </w:tc>
        <w:tc>
          <w:tcPr>
            <w:tcW w:w="2547" w:type="dxa"/>
            <w:tcBorders>
              <w:top w:val="single" w:color="auto" w:sz="4" w:space="0"/>
              <w:left w:val="single" w:color="000000" w:sz="4" w:space="0"/>
              <w:bottom w:val="single" w:color="000000" w:sz="4" w:space="0"/>
              <w:right w:val="single" w:color="000000" w:sz="4" w:space="0"/>
            </w:tcBorders>
            <w:shd w:val="clear" w:color="auto" w:fill="auto"/>
          </w:tcPr>
          <w:p w14:paraId="796BFF57">
            <w:pPr>
              <w:spacing w:after="0" w:line="259" w:lineRule="auto"/>
              <w:jc w:val="center"/>
              <w:rPr>
                <w:rFonts w:ascii="Times New Roman" w:hAnsi="Times New Roman" w:cs="Times New Roman"/>
              </w:rPr>
            </w:pPr>
            <w:r>
              <w:rPr>
                <w:rFonts w:ascii="Times New Roman" w:hAnsi="Times New Roman" w:cs="Times New Roman"/>
              </w:rPr>
              <w:t>Коррекционная деятельность</w:t>
            </w:r>
          </w:p>
        </w:tc>
        <w:tc>
          <w:tcPr>
            <w:tcW w:w="0" w:type="auto"/>
            <w:tcBorders>
              <w:top w:val="single" w:color="auto" w:sz="4" w:space="0"/>
              <w:left w:val="single" w:color="000000" w:sz="4" w:space="0"/>
              <w:bottom w:val="single" w:color="000000" w:sz="4" w:space="0"/>
              <w:right w:val="single" w:color="auto" w:sz="4" w:space="0"/>
            </w:tcBorders>
            <w:shd w:val="clear" w:color="auto" w:fill="auto"/>
            <w:vAlign w:val="center"/>
          </w:tcPr>
          <w:p w14:paraId="1B6F9B2A">
            <w:pPr>
              <w:spacing w:after="0" w:line="259" w:lineRule="auto"/>
              <w:ind w:left="103"/>
              <w:jc w:val="center"/>
              <w:rPr>
                <w:rFonts w:ascii="Times New Roman" w:hAnsi="Times New Roman" w:cs="Times New Roman"/>
              </w:rPr>
            </w:pPr>
          </w:p>
        </w:tc>
        <w:tc>
          <w:tcPr>
            <w:tcW w:w="0" w:type="auto"/>
            <w:tcBorders>
              <w:top w:val="single" w:color="auto" w:sz="4" w:space="0"/>
              <w:left w:val="single" w:color="auto" w:sz="4" w:space="0"/>
              <w:bottom w:val="single" w:color="000000" w:sz="4" w:space="0"/>
              <w:right w:val="single" w:color="000000" w:sz="4" w:space="0"/>
            </w:tcBorders>
            <w:shd w:val="clear" w:color="auto" w:fill="auto"/>
            <w:vAlign w:val="center"/>
          </w:tcPr>
          <w:p w14:paraId="4FA6DEBB">
            <w:pPr>
              <w:spacing w:after="0" w:line="259" w:lineRule="auto"/>
              <w:ind w:left="103"/>
              <w:jc w:val="center"/>
              <w:rPr>
                <w:rFonts w:ascii="Times New Roman" w:hAnsi="Times New Roman" w:cs="Times New Roman"/>
              </w:rPr>
            </w:pPr>
          </w:p>
        </w:tc>
        <w:tc>
          <w:tcPr>
            <w:tcW w:w="0" w:type="auto"/>
            <w:tcBorders>
              <w:top w:val="single" w:color="auto" w:sz="4" w:space="0"/>
              <w:left w:val="single" w:color="000000" w:sz="4" w:space="0"/>
              <w:bottom w:val="single" w:color="000000" w:sz="4" w:space="0"/>
              <w:right w:val="single" w:color="auto" w:sz="4" w:space="0"/>
            </w:tcBorders>
            <w:shd w:val="clear" w:color="auto" w:fill="auto"/>
            <w:vAlign w:val="center"/>
          </w:tcPr>
          <w:p w14:paraId="5C188397">
            <w:pPr>
              <w:spacing w:after="0" w:line="259" w:lineRule="auto"/>
              <w:ind w:right="12"/>
              <w:jc w:val="center"/>
              <w:rPr>
                <w:rFonts w:ascii="Times New Roman" w:hAnsi="Times New Roman" w:cs="Times New Roman"/>
              </w:rPr>
            </w:pPr>
          </w:p>
        </w:tc>
        <w:tc>
          <w:tcPr>
            <w:tcW w:w="0" w:type="auto"/>
            <w:tcBorders>
              <w:top w:val="single" w:color="auto" w:sz="4" w:space="0"/>
              <w:left w:val="single" w:color="auto" w:sz="4" w:space="0"/>
              <w:bottom w:val="single" w:color="000000" w:sz="4" w:space="0"/>
              <w:right w:val="single" w:color="000000" w:sz="4" w:space="0"/>
            </w:tcBorders>
            <w:shd w:val="clear" w:color="auto" w:fill="auto"/>
            <w:vAlign w:val="center"/>
          </w:tcPr>
          <w:p w14:paraId="10D3321A">
            <w:pPr>
              <w:spacing w:after="0" w:line="259" w:lineRule="auto"/>
              <w:ind w:right="12"/>
              <w:jc w:val="center"/>
              <w:rPr>
                <w:rFonts w:ascii="Times New Roman" w:hAnsi="Times New Roman" w:cs="Times New Roman"/>
              </w:rPr>
            </w:pPr>
          </w:p>
        </w:tc>
        <w:tc>
          <w:tcPr>
            <w:tcW w:w="0" w:type="auto"/>
            <w:tcBorders>
              <w:top w:val="single" w:color="auto" w:sz="4" w:space="0"/>
              <w:left w:val="single" w:color="000000" w:sz="4" w:space="0"/>
              <w:bottom w:val="single" w:color="000000" w:sz="4" w:space="0"/>
              <w:right w:val="single" w:color="auto" w:sz="4" w:space="0"/>
            </w:tcBorders>
            <w:shd w:val="clear" w:color="auto" w:fill="auto"/>
            <w:vAlign w:val="center"/>
          </w:tcPr>
          <w:p w14:paraId="518F1D37">
            <w:pPr>
              <w:spacing w:after="0" w:line="259" w:lineRule="auto"/>
              <w:ind w:left="188"/>
              <w:jc w:val="center"/>
              <w:rPr>
                <w:rFonts w:ascii="Times New Roman" w:hAnsi="Times New Roman" w:cs="Times New Roman"/>
              </w:rPr>
            </w:pPr>
          </w:p>
        </w:tc>
        <w:tc>
          <w:tcPr>
            <w:tcW w:w="0" w:type="auto"/>
            <w:tcBorders>
              <w:top w:val="single" w:color="auto" w:sz="4" w:space="0"/>
              <w:left w:val="single" w:color="auto" w:sz="4" w:space="0"/>
              <w:bottom w:val="single" w:color="000000" w:sz="4" w:space="0"/>
              <w:right w:val="single" w:color="000000" w:sz="4" w:space="0"/>
            </w:tcBorders>
            <w:shd w:val="clear" w:color="auto" w:fill="auto"/>
            <w:vAlign w:val="center"/>
          </w:tcPr>
          <w:p w14:paraId="3CD0C369">
            <w:pPr>
              <w:spacing w:after="0" w:line="259" w:lineRule="auto"/>
              <w:ind w:left="188"/>
              <w:jc w:val="center"/>
              <w:rPr>
                <w:rFonts w:ascii="Times New Roman" w:hAnsi="Times New Roman" w:cs="Times New Roman"/>
              </w:rPr>
            </w:pPr>
          </w:p>
        </w:tc>
        <w:tc>
          <w:tcPr>
            <w:tcW w:w="0" w:type="auto"/>
            <w:tcBorders>
              <w:top w:val="single" w:color="auto" w:sz="4" w:space="0"/>
              <w:left w:val="single" w:color="000000" w:sz="4" w:space="0"/>
              <w:bottom w:val="single" w:color="000000" w:sz="4" w:space="0"/>
              <w:right w:val="single" w:color="auto" w:sz="4" w:space="0"/>
            </w:tcBorders>
            <w:shd w:val="clear" w:color="auto" w:fill="auto"/>
            <w:vAlign w:val="center"/>
          </w:tcPr>
          <w:p w14:paraId="1068ED4F">
            <w:pPr>
              <w:spacing w:after="0" w:line="259" w:lineRule="auto"/>
              <w:ind w:left="83"/>
              <w:jc w:val="center"/>
              <w:rPr>
                <w:rFonts w:ascii="Times New Roman" w:hAnsi="Times New Roman" w:cs="Times New Roman"/>
              </w:rPr>
            </w:pPr>
          </w:p>
        </w:tc>
        <w:tc>
          <w:tcPr>
            <w:tcW w:w="0" w:type="auto"/>
            <w:tcBorders>
              <w:top w:val="single" w:color="auto" w:sz="4" w:space="0"/>
              <w:left w:val="single" w:color="auto" w:sz="4" w:space="0"/>
              <w:bottom w:val="single" w:color="000000" w:sz="4" w:space="0"/>
              <w:right w:val="single" w:color="000000" w:sz="4" w:space="0"/>
            </w:tcBorders>
            <w:shd w:val="clear" w:color="auto" w:fill="auto"/>
            <w:vAlign w:val="center"/>
          </w:tcPr>
          <w:p w14:paraId="6AB3251D">
            <w:pPr>
              <w:spacing w:after="0" w:line="259" w:lineRule="auto"/>
              <w:ind w:left="83"/>
              <w:jc w:val="center"/>
              <w:rPr>
                <w:rFonts w:ascii="Times New Roman" w:hAnsi="Times New Roman" w:cs="Times New Roman"/>
              </w:rPr>
            </w:pPr>
          </w:p>
        </w:tc>
      </w:tr>
      <w:tr w14:paraId="3F4908B9">
        <w:tblPrEx>
          <w:tblCellMar>
            <w:top w:w="12" w:type="dxa"/>
            <w:left w:w="0" w:type="dxa"/>
            <w:bottom w:w="6" w:type="dxa"/>
            <w:right w:w="79" w:type="dxa"/>
          </w:tblCellMar>
        </w:tblPrEx>
        <w:trPr>
          <w:trHeight w:val="585" w:hRule="atLeast"/>
        </w:trPr>
        <w:tc>
          <w:tcPr>
            <w:tcW w:w="3594" w:type="dxa"/>
            <w:vMerge w:val="restart"/>
            <w:tcBorders>
              <w:top w:val="single" w:color="000000" w:sz="4" w:space="0"/>
              <w:left w:val="single" w:color="000000" w:sz="4" w:space="0"/>
              <w:right w:val="single" w:color="000000" w:sz="4" w:space="0"/>
            </w:tcBorders>
            <w:shd w:val="clear" w:color="auto" w:fill="auto"/>
          </w:tcPr>
          <w:p w14:paraId="26152448">
            <w:pPr>
              <w:spacing w:after="1" w:line="259" w:lineRule="auto"/>
              <w:ind w:left="115"/>
              <w:rPr>
                <w:rFonts w:ascii="Times New Roman" w:hAnsi="Times New Roman" w:cs="Times New Roman"/>
              </w:rPr>
            </w:pPr>
            <w:r>
              <w:rPr>
                <w:rFonts w:ascii="Times New Roman" w:hAnsi="Times New Roman" w:cs="Times New Roman"/>
              </w:rPr>
              <w:t xml:space="preserve">Общеинтеллектуальная деятельность </w:t>
            </w:r>
          </w:p>
        </w:tc>
        <w:tc>
          <w:tcPr>
            <w:tcW w:w="2547" w:type="dxa"/>
            <w:tcBorders>
              <w:top w:val="single" w:color="000000" w:sz="4" w:space="0"/>
              <w:left w:val="single" w:color="000000" w:sz="4" w:space="0"/>
              <w:bottom w:val="single" w:color="auto" w:sz="4" w:space="0"/>
              <w:right w:val="single" w:color="000000" w:sz="4" w:space="0"/>
            </w:tcBorders>
            <w:shd w:val="clear" w:color="auto" w:fill="auto"/>
            <w:vAlign w:val="center"/>
          </w:tcPr>
          <w:p w14:paraId="2C8EA2F9">
            <w:pPr>
              <w:spacing w:after="0" w:line="259" w:lineRule="auto"/>
              <w:jc w:val="center"/>
              <w:rPr>
                <w:rFonts w:hint="default" w:ascii="Times New Roman" w:hAnsi="Times New Roman" w:cs="Times New Roman"/>
                <w:lang w:val="ru-RU"/>
              </w:rPr>
            </w:pPr>
            <w:r>
              <w:rPr>
                <w:rFonts w:ascii="Times New Roman" w:hAnsi="Times New Roman" w:cs="Times New Roman"/>
                <w:lang w:val="ru-RU"/>
              </w:rPr>
              <w:t>Математика</w:t>
            </w:r>
            <w:r>
              <w:rPr>
                <w:rFonts w:hint="default" w:ascii="Times New Roman" w:hAnsi="Times New Roman" w:cs="Times New Roman"/>
                <w:lang w:val="ru-RU"/>
              </w:rPr>
              <w:t xml:space="preserve">  </w:t>
            </w:r>
          </w:p>
        </w:tc>
        <w:tc>
          <w:tcPr>
            <w:tcW w:w="0" w:type="auto"/>
            <w:tcBorders>
              <w:top w:val="single" w:color="000000" w:sz="4" w:space="0"/>
              <w:left w:val="single" w:color="000000" w:sz="4" w:space="0"/>
              <w:bottom w:val="single" w:color="auto" w:sz="4" w:space="0"/>
              <w:right w:val="single" w:color="auto" w:sz="4" w:space="0"/>
            </w:tcBorders>
            <w:shd w:val="clear" w:color="auto" w:fill="auto"/>
            <w:vAlign w:val="bottom"/>
          </w:tcPr>
          <w:p w14:paraId="5B98F8D0">
            <w:pPr>
              <w:spacing w:after="0" w:line="259" w:lineRule="auto"/>
              <w:jc w:val="center"/>
              <w:rPr>
                <w:rFonts w:hint="default" w:ascii="Times New Roman" w:hAnsi="Times New Roman" w:cs="Times New Roman" w:eastAsiaTheme="minorEastAsia"/>
                <w:sz w:val="22"/>
                <w:szCs w:val="22"/>
                <w:lang w:val="ru-RU" w:eastAsia="ru-RU" w:bidi="ar-SA"/>
              </w:rPr>
            </w:pPr>
            <w:r>
              <w:rPr>
                <w:rFonts w:hint="default" w:ascii="Times New Roman" w:hAnsi="Times New Roman" w:cs="Times New Roman"/>
                <w:lang w:val="ru-RU"/>
              </w:rPr>
              <w:t>0,5</w:t>
            </w:r>
          </w:p>
        </w:tc>
        <w:tc>
          <w:tcPr>
            <w:tcW w:w="0" w:type="auto"/>
            <w:tcBorders>
              <w:top w:val="single" w:color="000000" w:sz="4" w:space="0"/>
              <w:left w:val="single" w:color="auto" w:sz="4" w:space="0"/>
              <w:bottom w:val="single" w:color="auto" w:sz="4" w:space="0"/>
              <w:right w:val="single" w:color="000000" w:sz="4" w:space="0"/>
            </w:tcBorders>
            <w:shd w:val="clear" w:color="auto" w:fill="auto"/>
            <w:vAlign w:val="bottom"/>
          </w:tcPr>
          <w:p w14:paraId="2C8423FC">
            <w:pPr>
              <w:spacing w:after="0" w:line="259" w:lineRule="auto"/>
              <w:jc w:val="center"/>
              <w:rPr>
                <w:rFonts w:ascii="Times New Roman" w:hAnsi="Times New Roman" w:cs="Times New Roman" w:eastAsiaTheme="minorEastAsia"/>
                <w:sz w:val="22"/>
                <w:szCs w:val="22"/>
                <w:lang w:val="ru-RU" w:eastAsia="ru-RU" w:bidi="ar-SA"/>
              </w:rPr>
            </w:pPr>
            <w:r>
              <w:rPr>
                <w:rFonts w:hint="default" w:ascii="Times New Roman" w:hAnsi="Times New Roman" w:cs="Times New Roman"/>
                <w:lang w:val="ru-RU"/>
              </w:rPr>
              <w:t>0,5</w:t>
            </w:r>
            <w:r>
              <w:rPr>
                <w:rFonts w:ascii="Times New Roman" w:hAnsi="Times New Roman" w:cs="Times New Roman"/>
              </w:rPr>
              <w:t xml:space="preserve"> </w:t>
            </w:r>
          </w:p>
        </w:tc>
        <w:tc>
          <w:tcPr>
            <w:tcW w:w="0" w:type="auto"/>
            <w:tcBorders>
              <w:top w:val="single" w:color="000000" w:sz="4" w:space="0"/>
              <w:left w:val="single" w:color="000000" w:sz="4" w:space="0"/>
              <w:bottom w:val="single" w:color="auto" w:sz="4" w:space="0"/>
              <w:right w:val="single" w:color="auto" w:sz="4" w:space="0"/>
            </w:tcBorders>
            <w:shd w:val="clear" w:color="auto" w:fill="auto"/>
            <w:vAlign w:val="bottom"/>
          </w:tcPr>
          <w:p w14:paraId="065FE68D">
            <w:pPr>
              <w:spacing w:after="0" w:line="259" w:lineRule="auto"/>
              <w:ind w:left="43" w:leftChars="0"/>
              <w:jc w:val="center"/>
              <w:rPr>
                <w:rFonts w:ascii="Times New Roman" w:hAnsi="Times New Roman" w:cs="Times New Roman" w:eastAsiaTheme="minorEastAsia"/>
                <w:sz w:val="22"/>
                <w:szCs w:val="22"/>
                <w:lang w:val="ru-RU" w:eastAsia="ru-RU" w:bidi="ar-SA"/>
              </w:rPr>
            </w:pPr>
            <w:r>
              <w:rPr>
                <w:rFonts w:ascii="Times New Roman" w:hAnsi="Times New Roman" w:cs="Times New Roman"/>
              </w:rPr>
              <w:t xml:space="preserve">0,5 </w:t>
            </w:r>
          </w:p>
        </w:tc>
        <w:tc>
          <w:tcPr>
            <w:tcW w:w="0" w:type="auto"/>
            <w:tcBorders>
              <w:top w:val="single" w:color="000000" w:sz="4" w:space="0"/>
              <w:left w:val="single" w:color="auto" w:sz="4" w:space="0"/>
              <w:bottom w:val="single" w:color="auto" w:sz="4" w:space="0"/>
              <w:right w:val="single" w:color="000000" w:sz="4" w:space="0"/>
            </w:tcBorders>
            <w:shd w:val="clear" w:color="auto" w:fill="auto"/>
            <w:vAlign w:val="bottom"/>
          </w:tcPr>
          <w:p w14:paraId="4C051058">
            <w:pPr>
              <w:spacing w:after="0" w:line="259" w:lineRule="auto"/>
              <w:jc w:val="center"/>
              <w:rPr>
                <w:rFonts w:ascii="Times New Roman" w:hAnsi="Times New Roman" w:cs="Times New Roman" w:eastAsiaTheme="minorEastAsia"/>
                <w:sz w:val="22"/>
                <w:szCs w:val="22"/>
                <w:lang w:val="ru-RU" w:eastAsia="ru-RU" w:bidi="ar-SA"/>
              </w:rPr>
            </w:pPr>
            <w:r>
              <w:rPr>
                <w:rFonts w:ascii="Times New Roman" w:hAnsi="Times New Roman" w:cs="Times New Roman"/>
              </w:rPr>
              <w:t>0,5</w:t>
            </w:r>
          </w:p>
        </w:tc>
        <w:tc>
          <w:tcPr>
            <w:tcW w:w="0" w:type="auto"/>
            <w:tcBorders>
              <w:top w:val="single" w:color="000000" w:sz="4" w:space="0"/>
              <w:left w:val="single" w:color="000000" w:sz="4" w:space="0"/>
              <w:bottom w:val="single" w:color="auto" w:sz="4" w:space="0"/>
              <w:right w:val="single" w:color="auto" w:sz="4" w:space="0"/>
            </w:tcBorders>
            <w:shd w:val="clear" w:color="auto" w:fill="auto"/>
            <w:vAlign w:val="center"/>
          </w:tcPr>
          <w:p w14:paraId="686B82E7">
            <w:pPr>
              <w:spacing w:after="0" w:line="259" w:lineRule="auto"/>
              <w:jc w:val="center"/>
              <w:rPr>
                <w:rFonts w:ascii="Times New Roman" w:hAnsi="Times New Roman" w:cs="Times New Roman" w:eastAsiaTheme="minorEastAsia"/>
                <w:sz w:val="22"/>
                <w:szCs w:val="22"/>
                <w:lang w:val="ru-RU" w:eastAsia="ru-RU" w:bidi="ar-SA"/>
              </w:rPr>
            </w:pPr>
            <w:r>
              <w:rPr>
                <w:rFonts w:ascii="Times New Roman" w:hAnsi="Times New Roman" w:cs="Times New Roman"/>
              </w:rPr>
              <w:t>0,5</w:t>
            </w:r>
          </w:p>
        </w:tc>
        <w:tc>
          <w:tcPr>
            <w:tcW w:w="0" w:type="auto"/>
            <w:tcBorders>
              <w:top w:val="single" w:color="000000" w:sz="4" w:space="0"/>
              <w:left w:val="single" w:color="auto" w:sz="4" w:space="0"/>
              <w:bottom w:val="single" w:color="auto" w:sz="4" w:space="0"/>
              <w:right w:val="single" w:color="000000" w:sz="4" w:space="0"/>
            </w:tcBorders>
            <w:shd w:val="clear" w:color="auto" w:fill="auto"/>
            <w:vAlign w:val="center"/>
          </w:tcPr>
          <w:p w14:paraId="121EDDC0">
            <w:pPr>
              <w:spacing w:after="0" w:line="259" w:lineRule="auto"/>
              <w:jc w:val="center"/>
              <w:rPr>
                <w:rFonts w:ascii="Times New Roman" w:hAnsi="Times New Roman" w:cs="Times New Roman" w:eastAsiaTheme="minorEastAsia"/>
                <w:sz w:val="22"/>
                <w:szCs w:val="22"/>
                <w:lang w:val="ru-RU" w:eastAsia="ru-RU" w:bidi="ar-SA"/>
              </w:rPr>
            </w:pPr>
            <w:r>
              <w:rPr>
                <w:rFonts w:ascii="Times New Roman" w:hAnsi="Times New Roman" w:cs="Times New Roman"/>
              </w:rPr>
              <w:t xml:space="preserve">0,5 </w:t>
            </w:r>
          </w:p>
        </w:tc>
        <w:tc>
          <w:tcPr>
            <w:tcW w:w="0" w:type="auto"/>
            <w:tcBorders>
              <w:top w:val="single" w:color="000000" w:sz="4" w:space="0"/>
              <w:left w:val="single" w:color="000000" w:sz="4" w:space="0"/>
              <w:bottom w:val="single" w:color="auto" w:sz="4" w:space="0"/>
              <w:right w:val="single" w:color="auto" w:sz="4" w:space="0"/>
            </w:tcBorders>
            <w:shd w:val="clear" w:color="auto" w:fill="auto"/>
            <w:vAlign w:val="center"/>
          </w:tcPr>
          <w:p w14:paraId="3B0A77AF">
            <w:pPr>
              <w:spacing w:after="0" w:line="259" w:lineRule="auto"/>
              <w:ind w:left="83" w:leftChars="0"/>
              <w:jc w:val="center"/>
              <w:rPr>
                <w:rFonts w:hint="default" w:ascii="Times New Roman" w:hAnsi="Times New Roman" w:cs="Times New Roman" w:eastAsiaTheme="minorEastAsia"/>
                <w:sz w:val="22"/>
                <w:szCs w:val="22"/>
                <w:lang w:val="ru-RU" w:eastAsia="ru-RU" w:bidi="ar-SA"/>
              </w:rPr>
            </w:pPr>
            <w:r>
              <w:rPr>
                <w:rFonts w:hint="default" w:ascii="Times New Roman" w:hAnsi="Times New Roman" w:cs="Times New Roman"/>
                <w:lang w:val="ru-RU"/>
              </w:rPr>
              <w:t>0,5</w:t>
            </w:r>
          </w:p>
        </w:tc>
        <w:tc>
          <w:tcPr>
            <w:tcW w:w="0" w:type="auto"/>
            <w:tcBorders>
              <w:top w:val="single" w:color="000000" w:sz="4" w:space="0"/>
              <w:left w:val="single" w:color="auto" w:sz="4" w:space="0"/>
              <w:bottom w:val="single" w:color="auto" w:sz="4" w:space="0"/>
              <w:right w:val="single" w:color="000000" w:sz="4" w:space="0"/>
            </w:tcBorders>
            <w:shd w:val="clear" w:color="auto" w:fill="auto"/>
            <w:vAlign w:val="center"/>
          </w:tcPr>
          <w:p w14:paraId="1A975D5D">
            <w:pPr>
              <w:spacing w:after="0" w:line="259" w:lineRule="auto"/>
              <w:ind w:left="83" w:leftChars="0"/>
              <w:jc w:val="center"/>
              <w:rPr>
                <w:rFonts w:hint="default" w:ascii="Times New Roman" w:hAnsi="Times New Roman" w:cs="Times New Roman" w:eastAsiaTheme="minorEastAsia"/>
                <w:sz w:val="22"/>
                <w:szCs w:val="22"/>
                <w:lang w:val="ru-RU" w:eastAsia="ru-RU" w:bidi="ar-SA"/>
              </w:rPr>
            </w:pPr>
            <w:r>
              <w:rPr>
                <w:rFonts w:hint="default" w:ascii="Times New Roman" w:hAnsi="Times New Roman" w:cs="Times New Roman"/>
                <w:lang w:val="ru-RU"/>
              </w:rPr>
              <w:t>0,5</w:t>
            </w:r>
          </w:p>
        </w:tc>
      </w:tr>
      <w:tr w14:paraId="793FF6A3">
        <w:tblPrEx>
          <w:tblCellMar>
            <w:top w:w="12" w:type="dxa"/>
            <w:left w:w="0" w:type="dxa"/>
            <w:bottom w:w="6" w:type="dxa"/>
            <w:right w:w="79" w:type="dxa"/>
          </w:tblCellMar>
        </w:tblPrEx>
        <w:trPr>
          <w:trHeight w:val="585" w:hRule="atLeast"/>
        </w:trPr>
        <w:tc>
          <w:tcPr>
            <w:tcW w:w="3594" w:type="dxa"/>
            <w:vMerge w:val="continue"/>
            <w:tcBorders>
              <w:top w:val="single" w:color="000000" w:sz="4" w:space="0"/>
              <w:left w:val="single" w:color="000000" w:sz="4" w:space="0"/>
              <w:right w:val="single" w:color="000000" w:sz="4" w:space="0"/>
            </w:tcBorders>
            <w:shd w:val="clear" w:color="auto" w:fill="auto"/>
          </w:tcPr>
          <w:p w14:paraId="45DFD5EE">
            <w:pPr>
              <w:spacing w:after="1" w:line="259" w:lineRule="auto"/>
              <w:ind w:left="115"/>
              <w:rPr>
                <w:rFonts w:ascii="Times New Roman" w:hAnsi="Times New Roman" w:cs="Times New Roman"/>
              </w:rPr>
            </w:pPr>
          </w:p>
        </w:tc>
        <w:tc>
          <w:tcPr>
            <w:tcW w:w="2547" w:type="dxa"/>
            <w:tcBorders>
              <w:top w:val="single" w:color="000000" w:sz="4" w:space="0"/>
              <w:left w:val="single" w:color="000000" w:sz="4" w:space="0"/>
              <w:bottom w:val="single" w:color="auto" w:sz="4" w:space="0"/>
              <w:right w:val="single" w:color="000000" w:sz="4" w:space="0"/>
            </w:tcBorders>
            <w:shd w:val="clear" w:color="auto" w:fill="auto"/>
            <w:vAlign w:val="center"/>
          </w:tcPr>
          <w:p w14:paraId="7B3F026A">
            <w:pPr>
              <w:spacing w:after="0" w:line="259" w:lineRule="auto"/>
              <w:jc w:val="center"/>
              <w:rPr>
                <w:rFonts w:hint="default" w:ascii="Times New Roman" w:hAnsi="Times New Roman" w:cs="Times New Roman"/>
                <w:lang w:val="ru-RU"/>
              </w:rPr>
            </w:pPr>
            <w:r>
              <w:rPr>
                <w:rFonts w:ascii="Times New Roman" w:hAnsi="Times New Roman" w:cs="Times New Roman"/>
                <w:lang w:val="ru-RU"/>
              </w:rPr>
              <w:t>Музыка</w:t>
            </w:r>
            <w:r>
              <w:rPr>
                <w:rFonts w:hint="default" w:ascii="Times New Roman" w:hAnsi="Times New Roman" w:cs="Times New Roman"/>
                <w:lang w:val="ru-RU"/>
              </w:rPr>
              <w:t xml:space="preserve"> </w:t>
            </w:r>
          </w:p>
        </w:tc>
        <w:tc>
          <w:tcPr>
            <w:tcW w:w="0" w:type="auto"/>
            <w:tcBorders>
              <w:top w:val="single" w:color="000000" w:sz="4" w:space="0"/>
              <w:left w:val="single" w:color="000000" w:sz="4" w:space="0"/>
              <w:bottom w:val="single" w:color="auto" w:sz="4" w:space="0"/>
              <w:right w:val="single" w:color="auto" w:sz="4" w:space="0"/>
            </w:tcBorders>
            <w:shd w:val="clear" w:color="auto" w:fill="auto"/>
            <w:vAlign w:val="bottom"/>
          </w:tcPr>
          <w:p w14:paraId="022CB1E1">
            <w:pPr>
              <w:spacing w:after="0" w:line="259" w:lineRule="auto"/>
              <w:jc w:val="center"/>
              <w:rPr>
                <w:rFonts w:hint="default" w:ascii="Times New Roman" w:hAnsi="Times New Roman" w:cs="Times New Roman" w:eastAsiaTheme="minorEastAsia"/>
                <w:sz w:val="22"/>
                <w:szCs w:val="22"/>
                <w:lang w:val="ru-RU" w:eastAsia="ru-RU" w:bidi="ar-SA"/>
              </w:rPr>
            </w:pPr>
            <w:r>
              <w:rPr>
                <w:rFonts w:hint="default" w:ascii="Times New Roman" w:hAnsi="Times New Roman" w:cs="Times New Roman"/>
                <w:lang w:val="ru-RU"/>
              </w:rPr>
              <w:t>0,5</w:t>
            </w:r>
          </w:p>
        </w:tc>
        <w:tc>
          <w:tcPr>
            <w:tcW w:w="0" w:type="auto"/>
            <w:tcBorders>
              <w:top w:val="single" w:color="000000" w:sz="4" w:space="0"/>
              <w:left w:val="single" w:color="auto" w:sz="4" w:space="0"/>
              <w:bottom w:val="single" w:color="auto" w:sz="4" w:space="0"/>
              <w:right w:val="single" w:color="000000" w:sz="4" w:space="0"/>
            </w:tcBorders>
            <w:shd w:val="clear" w:color="auto" w:fill="auto"/>
            <w:vAlign w:val="bottom"/>
          </w:tcPr>
          <w:p w14:paraId="57DF4EFE">
            <w:pPr>
              <w:spacing w:after="0" w:line="259" w:lineRule="auto"/>
              <w:jc w:val="center"/>
              <w:rPr>
                <w:rFonts w:ascii="Times New Roman" w:hAnsi="Times New Roman" w:cs="Times New Roman" w:eastAsiaTheme="minorEastAsia"/>
                <w:sz w:val="22"/>
                <w:szCs w:val="22"/>
                <w:lang w:val="ru-RU" w:eastAsia="ru-RU" w:bidi="ar-SA"/>
              </w:rPr>
            </w:pPr>
            <w:r>
              <w:rPr>
                <w:rFonts w:hint="default" w:ascii="Times New Roman" w:hAnsi="Times New Roman" w:cs="Times New Roman"/>
                <w:lang w:val="ru-RU"/>
              </w:rPr>
              <w:t>0,5</w:t>
            </w:r>
            <w:r>
              <w:rPr>
                <w:rFonts w:ascii="Times New Roman" w:hAnsi="Times New Roman" w:cs="Times New Roman"/>
              </w:rPr>
              <w:t xml:space="preserve"> </w:t>
            </w:r>
          </w:p>
        </w:tc>
        <w:tc>
          <w:tcPr>
            <w:tcW w:w="0" w:type="auto"/>
            <w:tcBorders>
              <w:top w:val="single" w:color="000000" w:sz="4" w:space="0"/>
              <w:left w:val="single" w:color="000000" w:sz="4" w:space="0"/>
              <w:bottom w:val="single" w:color="auto" w:sz="4" w:space="0"/>
              <w:right w:val="single" w:color="auto" w:sz="4" w:space="0"/>
            </w:tcBorders>
            <w:shd w:val="clear" w:color="auto" w:fill="auto"/>
            <w:vAlign w:val="bottom"/>
          </w:tcPr>
          <w:p w14:paraId="294EF070">
            <w:pPr>
              <w:spacing w:after="0" w:line="259" w:lineRule="auto"/>
              <w:ind w:left="43" w:leftChars="0"/>
              <w:jc w:val="center"/>
              <w:rPr>
                <w:rFonts w:ascii="Times New Roman" w:hAnsi="Times New Roman" w:cs="Times New Roman" w:eastAsiaTheme="minorEastAsia"/>
                <w:sz w:val="22"/>
                <w:szCs w:val="22"/>
                <w:lang w:val="ru-RU" w:eastAsia="ru-RU" w:bidi="ar-SA"/>
              </w:rPr>
            </w:pPr>
            <w:r>
              <w:rPr>
                <w:rFonts w:ascii="Times New Roman" w:hAnsi="Times New Roman" w:cs="Times New Roman"/>
              </w:rPr>
              <w:t xml:space="preserve">0,5 </w:t>
            </w:r>
          </w:p>
        </w:tc>
        <w:tc>
          <w:tcPr>
            <w:tcW w:w="0" w:type="auto"/>
            <w:tcBorders>
              <w:top w:val="single" w:color="000000" w:sz="4" w:space="0"/>
              <w:left w:val="single" w:color="auto" w:sz="4" w:space="0"/>
              <w:bottom w:val="single" w:color="auto" w:sz="4" w:space="0"/>
              <w:right w:val="single" w:color="000000" w:sz="4" w:space="0"/>
            </w:tcBorders>
            <w:shd w:val="clear" w:color="auto" w:fill="auto"/>
            <w:vAlign w:val="bottom"/>
          </w:tcPr>
          <w:p w14:paraId="2671B16F">
            <w:pPr>
              <w:spacing w:after="0" w:line="259" w:lineRule="auto"/>
              <w:jc w:val="center"/>
              <w:rPr>
                <w:rFonts w:ascii="Times New Roman" w:hAnsi="Times New Roman" w:cs="Times New Roman" w:eastAsiaTheme="minorEastAsia"/>
                <w:sz w:val="22"/>
                <w:szCs w:val="22"/>
                <w:lang w:val="ru-RU" w:eastAsia="ru-RU" w:bidi="ar-SA"/>
              </w:rPr>
            </w:pPr>
            <w:r>
              <w:rPr>
                <w:rFonts w:ascii="Times New Roman" w:hAnsi="Times New Roman" w:cs="Times New Roman"/>
              </w:rPr>
              <w:t>0,5</w:t>
            </w:r>
          </w:p>
        </w:tc>
        <w:tc>
          <w:tcPr>
            <w:tcW w:w="0" w:type="auto"/>
            <w:tcBorders>
              <w:top w:val="single" w:color="000000" w:sz="4" w:space="0"/>
              <w:left w:val="single" w:color="000000" w:sz="4" w:space="0"/>
              <w:bottom w:val="single" w:color="auto" w:sz="4" w:space="0"/>
              <w:right w:val="single" w:color="auto" w:sz="4" w:space="0"/>
            </w:tcBorders>
            <w:shd w:val="clear" w:color="auto" w:fill="auto"/>
            <w:vAlign w:val="center"/>
          </w:tcPr>
          <w:p w14:paraId="4B86EB3A">
            <w:pPr>
              <w:spacing w:after="0" w:line="259" w:lineRule="auto"/>
              <w:jc w:val="center"/>
              <w:rPr>
                <w:rFonts w:ascii="Times New Roman" w:hAnsi="Times New Roman" w:cs="Times New Roman" w:eastAsiaTheme="minorEastAsia"/>
                <w:sz w:val="22"/>
                <w:szCs w:val="22"/>
                <w:lang w:val="ru-RU" w:eastAsia="ru-RU" w:bidi="ar-SA"/>
              </w:rPr>
            </w:pPr>
            <w:r>
              <w:rPr>
                <w:rFonts w:ascii="Times New Roman" w:hAnsi="Times New Roman" w:cs="Times New Roman"/>
              </w:rPr>
              <w:t>0,5</w:t>
            </w:r>
          </w:p>
        </w:tc>
        <w:tc>
          <w:tcPr>
            <w:tcW w:w="0" w:type="auto"/>
            <w:tcBorders>
              <w:top w:val="single" w:color="000000" w:sz="4" w:space="0"/>
              <w:left w:val="single" w:color="auto" w:sz="4" w:space="0"/>
              <w:bottom w:val="single" w:color="auto" w:sz="4" w:space="0"/>
              <w:right w:val="single" w:color="000000" w:sz="4" w:space="0"/>
            </w:tcBorders>
            <w:shd w:val="clear" w:color="auto" w:fill="auto"/>
            <w:vAlign w:val="center"/>
          </w:tcPr>
          <w:p w14:paraId="11958DC3">
            <w:pPr>
              <w:spacing w:after="0" w:line="259" w:lineRule="auto"/>
              <w:jc w:val="center"/>
              <w:rPr>
                <w:rFonts w:ascii="Times New Roman" w:hAnsi="Times New Roman" w:cs="Times New Roman" w:eastAsiaTheme="minorEastAsia"/>
                <w:sz w:val="22"/>
                <w:szCs w:val="22"/>
                <w:lang w:val="ru-RU" w:eastAsia="ru-RU" w:bidi="ar-SA"/>
              </w:rPr>
            </w:pPr>
            <w:r>
              <w:rPr>
                <w:rFonts w:ascii="Times New Roman" w:hAnsi="Times New Roman" w:cs="Times New Roman"/>
              </w:rPr>
              <w:t xml:space="preserve">0,5 </w:t>
            </w:r>
          </w:p>
        </w:tc>
        <w:tc>
          <w:tcPr>
            <w:tcW w:w="0" w:type="auto"/>
            <w:tcBorders>
              <w:top w:val="single" w:color="000000" w:sz="4" w:space="0"/>
              <w:left w:val="single" w:color="000000" w:sz="4" w:space="0"/>
              <w:bottom w:val="single" w:color="auto" w:sz="4" w:space="0"/>
              <w:right w:val="single" w:color="auto" w:sz="4" w:space="0"/>
            </w:tcBorders>
            <w:shd w:val="clear" w:color="auto" w:fill="auto"/>
            <w:vAlign w:val="center"/>
          </w:tcPr>
          <w:p w14:paraId="44ADB19E">
            <w:pPr>
              <w:spacing w:after="0" w:line="259" w:lineRule="auto"/>
              <w:ind w:left="83" w:leftChars="0"/>
              <w:jc w:val="center"/>
              <w:rPr>
                <w:rFonts w:hint="default" w:ascii="Times New Roman" w:hAnsi="Times New Roman" w:cs="Times New Roman" w:eastAsiaTheme="minorEastAsia"/>
                <w:sz w:val="22"/>
                <w:szCs w:val="22"/>
                <w:lang w:val="ru-RU" w:eastAsia="ru-RU" w:bidi="ar-SA"/>
              </w:rPr>
            </w:pPr>
            <w:r>
              <w:rPr>
                <w:rFonts w:hint="default" w:ascii="Times New Roman" w:hAnsi="Times New Roman" w:cs="Times New Roman"/>
                <w:lang w:val="ru-RU"/>
              </w:rPr>
              <w:t>0,5</w:t>
            </w:r>
          </w:p>
        </w:tc>
        <w:tc>
          <w:tcPr>
            <w:tcW w:w="0" w:type="auto"/>
            <w:tcBorders>
              <w:top w:val="single" w:color="000000" w:sz="4" w:space="0"/>
              <w:left w:val="single" w:color="auto" w:sz="4" w:space="0"/>
              <w:bottom w:val="single" w:color="auto" w:sz="4" w:space="0"/>
              <w:right w:val="single" w:color="000000" w:sz="4" w:space="0"/>
            </w:tcBorders>
            <w:shd w:val="clear" w:color="auto" w:fill="auto"/>
            <w:vAlign w:val="center"/>
          </w:tcPr>
          <w:p w14:paraId="008C9D54">
            <w:pPr>
              <w:spacing w:after="0" w:line="259" w:lineRule="auto"/>
              <w:ind w:left="83" w:leftChars="0"/>
              <w:jc w:val="center"/>
              <w:rPr>
                <w:rFonts w:hint="default" w:ascii="Times New Roman" w:hAnsi="Times New Roman" w:cs="Times New Roman" w:eastAsiaTheme="minorEastAsia"/>
                <w:sz w:val="22"/>
                <w:szCs w:val="22"/>
                <w:lang w:val="ru-RU" w:eastAsia="ru-RU" w:bidi="ar-SA"/>
              </w:rPr>
            </w:pPr>
            <w:r>
              <w:rPr>
                <w:rFonts w:hint="default" w:ascii="Times New Roman" w:hAnsi="Times New Roman" w:cs="Times New Roman"/>
                <w:lang w:val="ru-RU"/>
              </w:rPr>
              <w:t>0,5</w:t>
            </w:r>
          </w:p>
        </w:tc>
      </w:tr>
      <w:tr w14:paraId="74B5FFC4">
        <w:tblPrEx>
          <w:tblCellMar>
            <w:top w:w="12" w:type="dxa"/>
            <w:left w:w="0" w:type="dxa"/>
            <w:bottom w:w="6" w:type="dxa"/>
            <w:right w:w="79" w:type="dxa"/>
          </w:tblCellMar>
        </w:tblPrEx>
        <w:trPr>
          <w:trHeight w:val="195" w:hRule="atLeast"/>
        </w:trPr>
        <w:tc>
          <w:tcPr>
            <w:tcW w:w="3594" w:type="dxa"/>
            <w:vMerge w:val="continue"/>
            <w:tcBorders>
              <w:left w:val="single" w:color="000000" w:sz="4" w:space="0"/>
              <w:bottom w:val="single" w:color="000000" w:sz="4" w:space="0"/>
              <w:right w:val="single" w:color="000000" w:sz="4" w:space="0"/>
            </w:tcBorders>
            <w:shd w:val="clear" w:color="auto" w:fill="auto"/>
          </w:tcPr>
          <w:p w14:paraId="18A15289">
            <w:pPr>
              <w:spacing w:after="1" w:line="259" w:lineRule="auto"/>
              <w:ind w:left="115"/>
              <w:rPr>
                <w:rFonts w:ascii="Times New Roman" w:hAnsi="Times New Roman" w:cs="Times New Roman"/>
              </w:rPr>
            </w:pPr>
          </w:p>
        </w:tc>
        <w:tc>
          <w:tcPr>
            <w:tcW w:w="2547" w:type="dxa"/>
            <w:tcBorders>
              <w:top w:val="single" w:color="auto" w:sz="4" w:space="0"/>
              <w:left w:val="single" w:color="000000" w:sz="4" w:space="0"/>
              <w:bottom w:val="single" w:color="000000" w:sz="4" w:space="0"/>
              <w:right w:val="single" w:color="000000" w:sz="4" w:space="0"/>
            </w:tcBorders>
            <w:shd w:val="clear" w:color="auto" w:fill="auto"/>
            <w:vAlign w:val="center"/>
          </w:tcPr>
          <w:p w14:paraId="69FDBBA3">
            <w:pPr>
              <w:spacing w:after="0" w:line="259" w:lineRule="auto"/>
              <w:jc w:val="center"/>
              <w:rPr>
                <w:rFonts w:ascii="Times New Roman" w:hAnsi="Times New Roman" w:cs="Times New Roman"/>
              </w:rPr>
            </w:pPr>
            <w:r>
              <w:rPr>
                <w:rFonts w:ascii="Times New Roman" w:hAnsi="Times New Roman" w:cs="Times New Roman"/>
              </w:rPr>
              <w:t>«Шашки»</w:t>
            </w:r>
          </w:p>
        </w:tc>
        <w:tc>
          <w:tcPr>
            <w:tcW w:w="0" w:type="auto"/>
            <w:tcBorders>
              <w:top w:val="single" w:color="auto" w:sz="4" w:space="0"/>
              <w:left w:val="single" w:color="000000" w:sz="4" w:space="0"/>
              <w:bottom w:val="single" w:color="000000" w:sz="4" w:space="0"/>
              <w:right w:val="single" w:color="auto" w:sz="4" w:space="0"/>
            </w:tcBorders>
            <w:shd w:val="clear" w:color="auto" w:fill="auto"/>
            <w:vAlign w:val="center"/>
          </w:tcPr>
          <w:p w14:paraId="4448878B">
            <w:pPr>
              <w:spacing w:after="0" w:line="259" w:lineRule="auto"/>
              <w:jc w:val="center"/>
              <w:rPr>
                <w:rFonts w:ascii="Times New Roman" w:hAnsi="Times New Roman" w:cs="Times New Roman"/>
              </w:rPr>
            </w:pPr>
          </w:p>
        </w:tc>
        <w:tc>
          <w:tcPr>
            <w:tcW w:w="0" w:type="auto"/>
            <w:tcBorders>
              <w:top w:val="single" w:color="auto" w:sz="4" w:space="0"/>
              <w:left w:val="single" w:color="auto" w:sz="4" w:space="0"/>
              <w:bottom w:val="single" w:color="000000" w:sz="4" w:space="0"/>
              <w:right w:val="single" w:color="000000" w:sz="4" w:space="0"/>
            </w:tcBorders>
            <w:shd w:val="clear" w:color="auto" w:fill="auto"/>
            <w:vAlign w:val="center"/>
          </w:tcPr>
          <w:p w14:paraId="7FB090A4">
            <w:pPr>
              <w:spacing w:after="0" w:line="259" w:lineRule="auto"/>
              <w:jc w:val="center"/>
              <w:rPr>
                <w:rFonts w:ascii="Times New Roman" w:hAnsi="Times New Roman" w:cs="Times New Roman"/>
              </w:rPr>
            </w:pPr>
          </w:p>
        </w:tc>
        <w:tc>
          <w:tcPr>
            <w:tcW w:w="0" w:type="auto"/>
            <w:tcBorders>
              <w:top w:val="single" w:color="auto" w:sz="4" w:space="0"/>
              <w:left w:val="single" w:color="000000" w:sz="4" w:space="0"/>
              <w:bottom w:val="single" w:color="000000" w:sz="4" w:space="0"/>
              <w:right w:val="single" w:color="auto" w:sz="4" w:space="0"/>
            </w:tcBorders>
            <w:shd w:val="clear" w:color="auto" w:fill="auto"/>
            <w:vAlign w:val="center"/>
          </w:tcPr>
          <w:p w14:paraId="2C36E485">
            <w:pPr>
              <w:spacing w:after="0" w:line="259" w:lineRule="auto"/>
              <w:ind w:left="43"/>
              <w:jc w:val="center"/>
              <w:rPr>
                <w:rFonts w:ascii="Times New Roman" w:hAnsi="Times New Roman" w:cs="Times New Roman"/>
              </w:rPr>
            </w:pPr>
          </w:p>
        </w:tc>
        <w:tc>
          <w:tcPr>
            <w:tcW w:w="0" w:type="auto"/>
            <w:tcBorders>
              <w:top w:val="single" w:color="auto" w:sz="4" w:space="0"/>
              <w:left w:val="single" w:color="auto" w:sz="4" w:space="0"/>
              <w:bottom w:val="single" w:color="000000" w:sz="4" w:space="0"/>
              <w:right w:val="single" w:color="000000" w:sz="4" w:space="0"/>
            </w:tcBorders>
            <w:shd w:val="clear" w:color="auto" w:fill="auto"/>
            <w:vAlign w:val="center"/>
          </w:tcPr>
          <w:p w14:paraId="6A1F7F0D">
            <w:pPr>
              <w:spacing w:after="0" w:line="259" w:lineRule="auto"/>
              <w:jc w:val="center"/>
              <w:rPr>
                <w:rFonts w:ascii="Times New Roman" w:hAnsi="Times New Roman" w:cs="Times New Roman"/>
              </w:rPr>
            </w:pPr>
          </w:p>
        </w:tc>
        <w:tc>
          <w:tcPr>
            <w:tcW w:w="0" w:type="auto"/>
            <w:tcBorders>
              <w:top w:val="single" w:color="auto" w:sz="4" w:space="0"/>
              <w:left w:val="single" w:color="000000" w:sz="4" w:space="0"/>
              <w:bottom w:val="single" w:color="000000" w:sz="4" w:space="0"/>
              <w:right w:val="single" w:color="auto" w:sz="4" w:space="0"/>
            </w:tcBorders>
            <w:shd w:val="clear" w:color="auto" w:fill="auto"/>
            <w:vAlign w:val="center"/>
          </w:tcPr>
          <w:p w14:paraId="3AD9E286">
            <w:pPr>
              <w:spacing w:after="0" w:line="259" w:lineRule="auto"/>
              <w:jc w:val="center"/>
              <w:rPr>
                <w:rFonts w:ascii="Times New Roman" w:hAnsi="Times New Roman" w:cs="Times New Roman"/>
              </w:rPr>
            </w:pPr>
          </w:p>
        </w:tc>
        <w:tc>
          <w:tcPr>
            <w:tcW w:w="0" w:type="auto"/>
            <w:tcBorders>
              <w:top w:val="single" w:color="auto" w:sz="4" w:space="0"/>
              <w:left w:val="single" w:color="auto" w:sz="4" w:space="0"/>
              <w:bottom w:val="single" w:color="000000" w:sz="4" w:space="0"/>
              <w:right w:val="single" w:color="000000" w:sz="4" w:space="0"/>
            </w:tcBorders>
            <w:shd w:val="clear" w:color="auto" w:fill="auto"/>
            <w:vAlign w:val="center"/>
          </w:tcPr>
          <w:p w14:paraId="3DE4D674">
            <w:pPr>
              <w:spacing w:after="0" w:line="259" w:lineRule="auto"/>
              <w:jc w:val="center"/>
              <w:rPr>
                <w:rFonts w:ascii="Times New Roman" w:hAnsi="Times New Roman" w:cs="Times New Roman"/>
              </w:rPr>
            </w:pPr>
            <w:r>
              <w:rPr>
                <w:rFonts w:ascii="Times New Roman" w:hAnsi="Times New Roman" w:cs="Times New Roman"/>
              </w:rPr>
              <w:t>1</w:t>
            </w:r>
          </w:p>
        </w:tc>
        <w:tc>
          <w:tcPr>
            <w:tcW w:w="0" w:type="auto"/>
            <w:tcBorders>
              <w:top w:val="single" w:color="auto" w:sz="4" w:space="0"/>
              <w:left w:val="single" w:color="000000" w:sz="4" w:space="0"/>
              <w:bottom w:val="single" w:color="000000" w:sz="4" w:space="0"/>
              <w:right w:val="single" w:color="auto" w:sz="4" w:space="0"/>
            </w:tcBorders>
            <w:shd w:val="clear" w:color="auto" w:fill="auto"/>
            <w:vAlign w:val="center"/>
          </w:tcPr>
          <w:p w14:paraId="31351DBA">
            <w:pPr>
              <w:spacing w:after="0" w:line="259" w:lineRule="auto"/>
              <w:jc w:val="center"/>
              <w:rPr>
                <w:rFonts w:ascii="Times New Roman" w:hAnsi="Times New Roman" w:cs="Times New Roman"/>
              </w:rPr>
            </w:pPr>
          </w:p>
        </w:tc>
        <w:tc>
          <w:tcPr>
            <w:tcW w:w="0" w:type="auto"/>
            <w:tcBorders>
              <w:top w:val="single" w:color="auto" w:sz="4" w:space="0"/>
              <w:left w:val="single" w:color="auto" w:sz="4" w:space="0"/>
              <w:bottom w:val="single" w:color="000000" w:sz="4" w:space="0"/>
              <w:right w:val="single" w:color="000000" w:sz="4" w:space="0"/>
            </w:tcBorders>
            <w:shd w:val="clear" w:color="auto" w:fill="auto"/>
            <w:vAlign w:val="center"/>
          </w:tcPr>
          <w:p w14:paraId="12D3C4D5">
            <w:pPr>
              <w:spacing w:after="0" w:line="259" w:lineRule="auto"/>
              <w:jc w:val="center"/>
              <w:rPr>
                <w:rFonts w:ascii="Times New Roman" w:hAnsi="Times New Roman" w:cs="Times New Roman"/>
              </w:rPr>
            </w:pPr>
          </w:p>
        </w:tc>
      </w:tr>
      <w:tr w14:paraId="4FB7F609">
        <w:tblPrEx>
          <w:tblCellMar>
            <w:top w:w="12" w:type="dxa"/>
            <w:left w:w="0" w:type="dxa"/>
            <w:bottom w:w="6" w:type="dxa"/>
            <w:right w:w="79" w:type="dxa"/>
          </w:tblCellMar>
        </w:tblPrEx>
        <w:trPr>
          <w:trHeight w:val="195" w:hRule="atLeast"/>
        </w:trPr>
        <w:tc>
          <w:tcPr>
            <w:tcW w:w="3594" w:type="dxa"/>
            <w:tcBorders>
              <w:left w:val="single" w:color="000000" w:sz="4" w:space="0"/>
              <w:bottom w:val="single" w:color="000000" w:sz="4" w:space="0"/>
              <w:right w:val="single" w:color="000000" w:sz="4" w:space="0"/>
            </w:tcBorders>
            <w:shd w:val="clear" w:color="auto" w:fill="auto"/>
          </w:tcPr>
          <w:p w14:paraId="6BC8A71B">
            <w:pPr>
              <w:spacing w:after="1" w:line="259" w:lineRule="auto"/>
              <w:ind w:left="115"/>
              <w:rPr>
                <w:rFonts w:ascii="Times New Roman" w:hAnsi="Times New Roman" w:cs="Times New Roman"/>
              </w:rPr>
            </w:pPr>
          </w:p>
        </w:tc>
        <w:tc>
          <w:tcPr>
            <w:tcW w:w="2547" w:type="dxa"/>
            <w:tcBorders>
              <w:top w:val="single" w:color="auto" w:sz="4" w:space="0"/>
              <w:left w:val="single" w:color="000000" w:sz="4" w:space="0"/>
              <w:bottom w:val="single" w:color="000000" w:sz="4" w:space="0"/>
              <w:right w:val="single" w:color="000000" w:sz="4" w:space="0"/>
            </w:tcBorders>
            <w:shd w:val="clear" w:color="auto" w:fill="auto"/>
          </w:tcPr>
          <w:p w14:paraId="5235F2A3">
            <w:pPr>
              <w:spacing w:after="0" w:line="259" w:lineRule="auto"/>
              <w:ind w:left="88"/>
              <w:jc w:val="center"/>
              <w:rPr>
                <w:rFonts w:hint="default" w:ascii="Times New Roman" w:hAnsi="Times New Roman" w:cs="Times New Roman"/>
                <w:lang w:val="ru-RU"/>
              </w:rPr>
            </w:pPr>
            <w:r>
              <w:rPr>
                <w:rFonts w:ascii="Times New Roman" w:hAnsi="Times New Roman" w:cs="Times New Roman"/>
                <w:lang w:val="ru-RU"/>
              </w:rPr>
              <w:t>Изо</w:t>
            </w:r>
            <w:r>
              <w:rPr>
                <w:rFonts w:hint="default" w:ascii="Times New Roman" w:hAnsi="Times New Roman" w:cs="Times New Roman"/>
                <w:lang w:val="ru-RU"/>
              </w:rPr>
              <w:t xml:space="preserve"> </w:t>
            </w:r>
          </w:p>
        </w:tc>
        <w:tc>
          <w:tcPr>
            <w:tcW w:w="0" w:type="auto"/>
            <w:tcBorders>
              <w:top w:val="single" w:color="auto" w:sz="4" w:space="0"/>
              <w:left w:val="single" w:color="000000" w:sz="4" w:space="0"/>
              <w:bottom w:val="single" w:color="000000" w:sz="4" w:space="0"/>
              <w:right w:val="single" w:color="auto" w:sz="4" w:space="0"/>
            </w:tcBorders>
            <w:shd w:val="clear" w:color="auto" w:fill="auto"/>
            <w:vAlign w:val="bottom"/>
          </w:tcPr>
          <w:p w14:paraId="02C06544">
            <w:pPr>
              <w:spacing w:after="0" w:line="259" w:lineRule="auto"/>
              <w:jc w:val="center"/>
              <w:rPr>
                <w:rFonts w:hint="default" w:ascii="Times New Roman" w:hAnsi="Times New Roman" w:cs="Times New Roman" w:eastAsiaTheme="minorEastAsia"/>
                <w:sz w:val="22"/>
                <w:szCs w:val="22"/>
                <w:lang w:val="ru-RU" w:eastAsia="ru-RU" w:bidi="ar-SA"/>
              </w:rPr>
            </w:pPr>
            <w:r>
              <w:rPr>
                <w:rFonts w:hint="default" w:ascii="Times New Roman" w:hAnsi="Times New Roman" w:cs="Times New Roman"/>
                <w:lang w:val="ru-RU"/>
              </w:rPr>
              <w:t>0,5</w:t>
            </w:r>
          </w:p>
        </w:tc>
        <w:tc>
          <w:tcPr>
            <w:tcW w:w="0" w:type="auto"/>
            <w:tcBorders>
              <w:top w:val="single" w:color="auto" w:sz="4" w:space="0"/>
              <w:left w:val="single" w:color="auto" w:sz="4" w:space="0"/>
              <w:bottom w:val="single" w:color="000000" w:sz="4" w:space="0"/>
              <w:right w:val="single" w:color="000000" w:sz="4" w:space="0"/>
            </w:tcBorders>
            <w:shd w:val="clear" w:color="auto" w:fill="auto"/>
            <w:vAlign w:val="bottom"/>
          </w:tcPr>
          <w:p w14:paraId="78FFD0F2">
            <w:pPr>
              <w:spacing w:after="0" w:line="259" w:lineRule="auto"/>
              <w:jc w:val="center"/>
              <w:rPr>
                <w:rFonts w:ascii="Times New Roman" w:hAnsi="Times New Roman" w:cs="Times New Roman" w:eastAsiaTheme="minorEastAsia"/>
                <w:sz w:val="22"/>
                <w:szCs w:val="22"/>
                <w:lang w:val="ru-RU" w:eastAsia="ru-RU" w:bidi="ar-SA"/>
              </w:rPr>
            </w:pPr>
            <w:r>
              <w:rPr>
                <w:rFonts w:hint="default" w:ascii="Times New Roman" w:hAnsi="Times New Roman" w:cs="Times New Roman"/>
                <w:lang w:val="ru-RU"/>
              </w:rPr>
              <w:t>0,5</w:t>
            </w:r>
            <w:r>
              <w:rPr>
                <w:rFonts w:ascii="Times New Roman" w:hAnsi="Times New Roman" w:cs="Times New Roman"/>
              </w:rPr>
              <w:t xml:space="preserve"> </w:t>
            </w:r>
          </w:p>
        </w:tc>
        <w:tc>
          <w:tcPr>
            <w:tcW w:w="0" w:type="auto"/>
            <w:tcBorders>
              <w:top w:val="single" w:color="auto" w:sz="4" w:space="0"/>
              <w:left w:val="single" w:color="000000" w:sz="4" w:space="0"/>
              <w:bottom w:val="single" w:color="000000" w:sz="4" w:space="0"/>
              <w:right w:val="single" w:color="auto" w:sz="4" w:space="0"/>
            </w:tcBorders>
            <w:shd w:val="clear" w:color="auto" w:fill="auto"/>
            <w:vAlign w:val="bottom"/>
          </w:tcPr>
          <w:p w14:paraId="1C6FBA48">
            <w:pPr>
              <w:spacing w:after="0" w:line="259" w:lineRule="auto"/>
              <w:ind w:left="43" w:leftChars="0"/>
              <w:jc w:val="center"/>
              <w:rPr>
                <w:rFonts w:ascii="Times New Roman" w:hAnsi="Times New Roman" w:cs="Times New Roman" w:eastAsiaTheme="minorEastAsia"/>
                <w:sz w:val="22"/>
                <w:szCs w:val="22"/>
                <w:lang w:val="ru-RU" w:eastAsia="ru-RU" w:bidi="ar-SA"/>
              </w:rPr>
            </w:pPr>
            <w:r>
              <w:rPr>
                <w:rFonts w:ascii="Times New Roman" w:hAnsi="Times New Roman" w:cs="Times New Roman"/>
              </w:rPr>
              <w:t xml:space="preserve">0,5 </w:t>
            </w:r>
          </w:p>
        </w:tc>
        <w:tc>
          <w:tcPr>
            <w:tcW w:w="0" w:type="auto"/>
            <w:tcBorders>
              <w:top w:val="single" w:color="auto" w:sz="4" w:space="0"/>
              <w:left w:val="single" w:color="auto" w:sz="4" w:space="0"/>
              <w:bottom w:val="single" w:color="000000" w:sz="4" w:space="0"/>
              <w:right w:val="single" w:color="000000" w:sz="4" w:space="0"/>
            </w:tcBorders>
            <w:shd w:val="clear" w:color="auto" w:fill="auto"/>
            <w:vAlign w:val="bottom"/>
          </w:tcPr>
          <w:p w14:paraId="56A060AC">
            <w:pPr>
              <w:spacing w:after="0" w:line="259" w:lineRule="auto"/>
              <w:jc w:val="center"/>
              <w:rPr>
                <w:rFonts w:ascii="Times New Roman" w:hAnsi="Times New Roman" w:cs="Times New Roman" w:eastAsiaTheme="minorEastAsia"/>
                <w:sz w:val="22"/>
                <w:szCs w:val="22"/>
                <w:lang w:val="ru-RU" w:eastAsia="ru-RU" w:bidi="ar-SA"/>
              </w:rPr>
            </w:pPr>
            <w:r>
              <w:rPr>
                <w:rFonts w:ascii="Times New Roman" w:hAnsi="Times New Roman" w:cs="Times New Roman"/>
              </w:rPr>
              <w:t>0,5</w:t>
            </w:r>
          </w:p>
        </w:tc>
        <w:tc>
          <w:tcPr>
            <w:tcW w:w="0" w:type="auto"/>
            <w:tcBorders>
              <w:top w:val="single" w:color="auto" w:sz="4" w:space="0"/>
              <w:left w:val="single" w:color="000000" w:sz="4" w:space="0"/>
              <w:bottom w:val="single" w:color="000000" w:sz="4" w:space="0"/>
              <w:right w:val="single" w:color="auto" w:sz="4" w:space="0"/>
            </w:tcBorders>
            <w:shd w:val="clear" w:color="auto" w:fill="auto"/>
            <w:vAlign w:val="center"/>
          </w:tcPr>
          <w:p w14:paraId="685E55A8">
            <w:pPr>
              <w:spacing w:after="0" w:line="259" w:lineRule="auto"/>
              <w:jc w:val="center"/>
              <w:rPr>
                <w:rFonts w:ascii="Times New Roman" w:hAnsi="Times New Roman" w:cs="Times New Roman" w:eastAsiaTheme="minorEastAsia"/>
                <w:sz w:val="22"/>
                <w:szCs w:val="22"/>
                <w:lang w:val="ru-RU" w:eastAsia="ru-RU" w:bidi="ar-SA"/>
              </w:rPr>
            </w:pPr>
            <w:r>
              <w:rPr>
                <w:rFonts w:ascii="Times New Roman" w:hAnsi="Times New Roman" w:cs="Times New Roman"/>
              </w:rPr>
              <w:t>0,5</w:t>
            </w:r>
          </w:p>
        </w:tc>
        <w:tc>
          <w:tcPr>
            <w:tcW w:w="0" w:type="auto"/>
            <w:tcBorders>
              <w:top w:val="single" w:color="auto" w:sz="4" w:space="0"/>
              <w:left w:val="single" w:color="auto" w:sz="4" w:space="0"/>
              <w:bottom w:val="single" w:color="000000" w:sz="4" w:space="0"/>
              <w:right w:val="single" w:color="000000" w:sz="4" w:space="0"/>
            </w:tcBorders>
            <w:shd w:val="clear" w:color="auto" w:fill="auto"/>
            <w:vAlign w:val="center"/>
          </w:tcPr>
          <w:p w14:paraId="5BB6A8A0">
            <w:pPr>
              <w:spacing w:after="0" w:line="259" w:lineRule="auto"/>
              <w:jc w:val="center"/>
              <w:rPr>
                <w:rFonts w:ascii="Times New Roman" w:hAnsi="Times New Roman" w:cs="Times New Roman" w:eastAsiaTheme="minorEastAsia"/>
                <w:sz w:val="22"/>
                <w:szCs w:val="22"/>
                <w:lang w:val="ru-RU" w:eastAsia="ru-RU" w:bidi="ar-SA"/>
              </w:rPr>
            </w:pPr>
            <w:r>
              <w:rPr>
                <w:rFonts w:ascii="Times New Roman" w:hAnsi="Times New Roman" w:cs="Times New Roman"/>
              </w:rPr>
              <w:t xml:space="preserve">0,5 </w:t>
            </w:r>
          </w:p>
        </w:tc>
        <w:tc>
          <w:tcPr>
            <w:tcW w:w="0" w:type="auto"/>
            <w:tcBorders>
              <w:top w:val="single" w:color="auto" w:sz="4" w:space="0"/>
              <w:left w:val="single" w:color="000000" w:sz="4" w:space="0"/>
              <w:bottom w:val="single" w:color="000000" w:sz="4" w:space="0"/>
              <w:right w:val="single" w:color="auto" w:sz="4" w:space="0"/>
            </w:tcBorders>
            <w:shd w:val="clear" w:color="auto" w:fill="auto"/>
            <w:vAlign w:val="center"/>
          </w:tcPr>
          <w:p w14:paraId="09EA7433">
            <w:pPr>
              <w:spacing w:after="0" w:line="259" w:lineRule="auto"/>
              <w:ind w:left="83" w:leftChars="0"/>
              <w:jc w:val="center"/>
              <w:rPr>
                <w:rFonts w:hint="default" w:ascii="Times New Roman" w:hAnsi="Times New Roman" w:cs="Times New Roman" w:eastAsiaTheme="minorEastAsia"/>
                <w:sz w:val="22"/>
                <w:szCs w:val="22"/>
                <w:lang w:val="ru-RU" w:eastAsia="ru-RU" w:bidi="ar-SA"/>
              </w:rPr>
            </w:pPr>
            <w:r>
              <w:rPr>
                <w:rFonts w:hint="default" w:ascii="Times New Roman" w:hAnsi="Times New Roman" w:cs="Times New Roman"/>
                <w:lang w:val="ru-RU"/>
              </w:rPr>
              <w:t>0,5</w:t>
            </w:r>
          </w:p>
        </w:tc>
        <w:tc>
          <w:tcPr>
            <w:tcW w:w="0" w:type="auto"/>
            <w:tcBorders>
              <w:top w:val="single" w:color="auto" w:sz="4" w:space="0"/>
              <w:left w:val="single" w:color="auto" w:sz="4" w:space="0"/>
              <w:bottom w:val="single" w:color="000000" w:sz="4" w:space="0"/>
              <w:right w:val="single" w:color="000000" w:sz="4" w:space="0"/>
            </w:tcBorders>
            <w:shd w:val="clear" w:color="auto" w:fill="auto"/>
            <w:vAlign w:val="center"/>
          </w:tcPr>
          <w:p w14:paraId="2A551030">
            <w:pPr>
              <w:spacing w:after="0" w:line="259" w:lineRule="auto"/>
              <w:ind w:left="83" w:leftChars="0"/>
              <w:jc w:val="center"/>
              <w:rPr>
                <w:rFonts w:hint="default" w:ascii="Times New Roman" w:hAnsi="Times New Roman" w:cs="Times New Roman" w:eastAsiaTheme="minorEastAsia"/>
                <w:sz w:val="22"/>
                <w:szCs w:val="22"/>
                <w:lang w:val="ru-RU" w:eastAsia="ru-RU" w:bidi="ar-SA"/>
              </w:rPr>
            </w:pPr>
            <w:r>
              <w:rPr>
                <w:rFonts w:hint="default" w:ascii="Times New Roman" w:hAnsi="Times New Roman" w:cs="Times New Roman"/>
                <w:lang w:val="ru-RU"/>
              </w:rPr>
              <w:t>0,5</w:t>
            </w:r>
          </w:p>
        </w:tc>
      </w:tr>
      <w:tr w14:paraId="6B22B1AE">
        <w:tblPrEx>
          <w:tblCellMar>
            <w:top w:w="12" w:type="dxa"/>
            <w:left w:w="0" w:type="dxa"/>
            <w:bottom w:w="6" w:type="dxa"/>
            <w:right w:w="79" w:type="dxa"/>
          </w:tblCellMar>
        </w:tblPrEx>
        <w:trPr>
          <w:trHeight w:val="34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Pr>
          <w:p w14:paraId="72DB8235">
            <w:pPr>
              <w:spacing w:after="0" w:line="259" w:lineRule="auto"/>
              <w:ind w:left="76"/>
              <w:jc w:val="center"/>
              <w:rPr>
                <w:rFonts w:ascii="Times New Roman" w:hAnsi="Times New Roman" w:cs="Times New Roman"/>
              </w:rPr>
            </w:pPr>
            <w:r>
              <w:rPr>
                <w:rFonts w:ascii="Times New Roman" w:hAnsi="Times New Roman" w:cs="Times New Roman"/>
              </w:rPr>
              <w:t xml:space="preserve">Итого по классам </w:t>
            </w:r>
          </w:p>
        </w:tc>
        <w:tc>
          <w:tcPr>
            <w:tcW w:w="0" w:type="auto"/>
            <w:tcBorders>
              <w:top w:val="single" w:color="000000" w:sz="4" w:space="0"/>
              <w:left w:val="single" w:color="000000" w:sz="4" w:space="0"/>
              <w:bottom w:val="single" w:color="000000" w:sz="4" w:space="0"/>
              <w:right w:val="single" w:color="auto" w:sz="4" w:space="0"/>
            </w:tcBorders>
            <w:shd w:val="clear" w:color="auto" w:fill="auto"/>
          </w:tcPr>
          <w:p w14:paraId="7EB24F4E">
            <w:pPr>
              <w:spacing w:after="0" w:line="259" w:lineRule="auto"/>
              <w:jc w:val="center"/>
              <w:rPr>
                <w:rFonts w:hint="default" w:ascii="Times New Roman" w:hAnsi="Times New Roman" w:cs="Times New Roman"/>
                <w:lang w:val="ru-RU"/>
              </w:rPr>
            </w:pPr>
            <w:r>
              <w:rPr>
                <w:rFonts w:hint="default" w:ascii="Times New Roman" w:hAnsi="Times New Roman" w:cs="Times New Roman"/>
                <w:lang w:val="ru-RU"/>
              </w:rPr>
              <w:t>4</w:t>
            </w:r>
          </w:p>
        </w:tc>
        <w:tc>
          <w:tcPr>
            <w:tcW w:w="0" w:type="auto"/>
            <w:tcBorders>
              <w:top w:val="single" w:color="000000" w:sz="4" w:space="0"/>
              <w:left w:val="single" w:color="auto" w:sz="4" w:space="0"/>
              <w:bottom w:val="single" w:color="000000" w:sz="4" w:space="0"/>
              <w:right w:val="single" w:color="000000" w:sz="4" w:space="0"/>
            </w:tcBorders>
            <w:shd w:val="clear" w:color="auto" w:fill="auto"/>
          </w:tcPr>
          <w:p w14:paraId="5CF68B67">
            <w:pPr>
              <w:spacing w:after="0" w:line="259" w:lineRule="auto"/>
              <w:jc w:val="center"/>
              <w:rPr>
                <w:rFonts w:hint="default" w:ascii="Times New Roman" w:hAnsi="Times New Roman" w:cs="Times New Roman"/>
                <w:lang w:val="ru-RU"/>
              </w:rPr>
            </w:pPr>
            <w:r>
              <w:rPr>
                <w:rFonts w:hint="default" w:ascii="Times New Roman" w:hAnsi="Times New Roman" w:cs="Times New Roman"/>
                <w:lang w:val="ru-RU"/>
              </w:rPr>
              <w:t>4</w:t>
            </w:r>
          </w:p>
        </w:tc>
        <w:tc>
          <w:tcPr>
            <w:tcW w:w="0" w:type="auto"/>
            <w:tcBorders>
              <w:top w:val="single" w:color="000000" w:sz="4" w:space="0"/>
              <w:left w:val="single" w:color="000000" w:sz="4" w:space="0"/>
              <w:bottom w:val="single" w:color="000000" w:sz="4" w:space="0"/>
              <w:right w:val="single" w:color="auto" w:sz="4" w:space="0"/>
            </w:tcBorders>
            <w:shd w:val="clear" w:color="auto" w:fill="auto"/>
          </w:tcPr>
          <w:p w14:paraId="53956B8B">
            <w:pPr>
              <w:spacing w:after="0" w:line="259" w:lineRule="auto"/>
              <w:ind w:right="22"/>
              <w:jc w:val="center"/>
              <w:rPr>
                <w:rFonts w:hint="default" w:ascii="Times New Roman" w:hAnsi="Times New Roman" w:cs="Times New Roman"/>
                <w:lang w:val="ru-RU"/>
              </w:rPr>
            </w:pPr>
            <w:r>
              <w:rPr>
                <w:rFonts w:hint="default" w:ascii="Times New Roman" w:hAnsi="Times New Roman" w:cs="Times New Roman"/>
                <w:lang w:val="ru-RU"/>
              </w:rPr>
              <w:t>5</w:t>
            </w:r>
          </w:p>
        </w:tc>
        <w:tc>
          <w:tcPr>
            <w:tcW w:w="0" w:type="auto"/>
            <w:tcBorders>
              <w:top w:val="single" w:color="000000" w:sz="4" w:space="0"/>
              <w:left w:val="single" w:color="auto" w:sz="4" w:space="0"/>
              <w:bottom w:val="single" w:color="000000" w:sz="4" w:space="0"/>
              <w:right w:val="single" w:color="000000" w:sz="4" w:space="0"/>
            </w:tcBorders>
            <w:shd w:val="clear" w:color="auto" w:fill="auto"/>
          </w:tcPr>
          <w:p w14:paraId="62A314F0">
            <w:pPr>
              <w:spacing w:after="0" w:line="259" w:lineRule="auto"/>
              <w:ind w:right="22"/>
              <w:jc w:val="center"/>
              <w:rPr>
                <w:rFonts w:hint="default" w:ascii="Times New Roman" w:hAnsi="Times New Roman" w:cs="Times New Roman"/>
                <w:lang w:val="ru-RU"/>
              </w:rPr>
            </w:pPr>
            <w:r>
              <w:rPr>
                <w:rFonts w:hint="default" w:ascii="Times New Roman" w:hAnsi="Times New Roman" w:cs="Times New Roman"/>
                <w:lang w:val="ru-RU"/>
              </w:rPr>
              <w:t>4</w:t>
            </w:r>
          </w:p>
        </w:tc>
        <w:tc>
          <w:tcPr>
            <w:tcW w:w="0" w:type="auto"/>
            <w:tcBorders>
              <w:top w:val="single" w:color="000000" w:sz="4" w:space="0"/>
              <w:left w:val="single" w:color="000000" w:sz="4" w:space="0"/>
              <w:bottom w:val="single" w:color="000000" w:sz="4" w:space="0"/>
              <w:right w:val="single" w:color="auto" w:sz="4" w:space="0"/>
            </w:tcBorders>
            <w:shd w:val="clear" w:color="auto" w:fill="auto"/>
          </w:tcPr>
          <w:p w14:paraId="5806551F">
            <w:pPr>
              <w:spacing w:after="0" w:line="259" w:lineRule="auto"/>
              <w:ind w:left="179"/>
              <w:jc w:val="center"/>
              <w:rPr>
                <w:rFonts w:hint="default" w:ascii="Times New Roman" w:hAnsi="Times New Roman" w:cs="Times New Roman"/>
                <w:lang w:val="ru-RU"/>
              </w:rPr>
            </w:pPr>
            <w:r>
              <w:rPr>
                <w:rFonts w:hint="default" w:ascii="Times New Roman" w:hAnsi="Times New Roman" w:cs="Times New Roman"/>
                <w:lang w:val="ru-RU"/>
              </w:rPr>
              <w:t>5</w:t>
            </w:r>
          </w:p>
        </w:tc>
        <w:tc>
          <w:tcPr>
            <w:tcW w:w="0" w:type="auto"/>
            <w:tcBorders>
              <w:top w:val="single" w:color="000000" w:sz="4" w:space="0"/>
              <w:left w:val="single" w:color="auto" w:sz="4" w:space="0"/>
              <w:bottom w:val="single" w:color="000000" w:sz="4" w:space="0"/>
              <w:right w:val="single" w:color="000000" w:sz="4" w:space="0"/>
            </w:tcBorders>
            <w:shd w:val="clear" w:color="auto" w:fill="auto"/>
          </w:tcPr>
          <w:p w14:paraId="43BF8A10">
            <w:pPr>
              <w:spacing w:after="0" w:line="259" w:lineRule="auto"/>
              <w:ind w:left="179"/>
              <w:jc w:val="center"/>
              <w:rPr>
                <w:rFonts w:hint="default" w:ascii="Times New Roman" w:hAnsi="Times New Roman" w:cs="Times New Roman"/>
                <w:lang w:val="ru-RU"/>
              </w:rPr>
            </w:pPr>
            <w:r>
              <w:rPr>
                <w:rFonts w:hint="default" w:ascii="Times New Roman" w:hAnsi="Times New Roman" w:cs="Times New Roman"/>
                <w:lang w:val="ru-RU"/>
              </w:rPr>
              <w:t>5</w:t>
            </w:r>
          </w:p>
        </w:tc>
        <w:tc>
          <w:tcPr>
            <w:tcW w:w="0" w:type="auto"/>
            <w:tcBorders>
              <w:top w:val="single" w:color="000000" w:sz="4" w:space="0"/>
              <w:left w:val="single" w:color="000000" w:sz="4" w:space="0"/>
              <w:bottom w:val="single" w:color="000000" w:sz="4" w:space="0"/>
              <w:right w:val="single" w:color="auto" w:sz="4" w:space="0"/>
            </w:tcBorders>
            <w:shd w:val="clear" w:color="auto" w:fill="auto"/>
          </w:tcPr>
          <w:p w14:paraId="7CE24447">
            <w:pPr>
              <w:spacing w:after="0" w:line="259" w:lineRule="auto"/>
              <w:ind w:left="83"/>
              <w:jc w:val="center"/>
              <w:rPr>
                <w:rFonts w:hint="default" w:ascii="Times New Roman" w:hAnsi="Times New Roman" w:cs="Times New Roman"/>
                <w:lang w:val="ru-RU"/>
              </w:rPr>
            </w:pPr>
            <w:r>
              <w:rPr>
                <w:rFonts w:hint="default" w:ascii="Times New Roman" w:hAnsi="Times New Roman" w:cs="Times New Roman"/>
                <w:lang w:val="ru-RU"/>
              </w:rPr>
              <w:t>6</w:t>
            </w:r>
          </w:p>
        </w:tc>
        <w:tc>
          <w:tcPr>
            <w:tcW w:w="0" w:type="auto"/>
            <w:tcBorders>
              <w:top w:val="single" w:color="000000" w:sz="4" w:space="0"/>
              <w:left w:val="single" w:color="auto" w:sz="4" w:space="0"/>
              <w:bottom w:val="single" w:color="000000" w:sz="4" w:space="0"/>
              <w:right w:val="single" w:color="000000" w:sz="4" w:space="0"/>
            </w:tcBorders>
            <w:shd w:val="clear" w:color="auto" w:fill="auto"/>
          </w:tcPr>
          <w:p w14:paraId="438B7012">
            <w:pPr>
              <w:spacing w:after="0" w:line="259" w:lineRule="auto"/>
              <w:ind w:left="83"/>
              <w:jc w:val="center"/>
              <w:rPr>
                <w:rFonts w:hint="default" w:ascii="Times New Roman" w:hAnsi="Times New Roman" w:cs="Times New Roman"/>
                <w:lang w:val="ru-RU"/>
              </w:rPr>
            </w:pPr>
            <w:r>
              <w:rPr>
                <w:rFonts w:hint="default" w:ascii="Times New Roman" w:hAnsi="Times New Roman" w:cs="Times New Roman"/>
                <w:lang w:val="ru-RU"/>
              </w:rPr>
              <w:t>5</w:t>
            </w:r>
          </w:p>
        </w:tc>
      </w:tr>
      <w:tr w14:paraId="2A2421D7">
        <w:tblPrEx>
          <w:tblCellMar>
            <w:top w:w="12" w:type="dxa"/>
            <w:left w:w="0" w:type="dxa"/>
            <w:bottom w:w="6" w:type="dxa"/>
            <w:right w:w="79" w:type="dxa"/>
          </w:tblCellMar>
        </w:tblPrEx>
        <w:trPr>
          <w:trHeight w:val="427"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Pr>
          <w:p w14:paraId="2D232870">
            <w:pPr>
              <w:spacing w:after="0" w:line="259" w:lineRule="auto"/>
              <w:ind w:left="98"/>
              <w:jc w:val="center"/>
              <w:rPr>
                <w:rFonts w:ascii="Times New Roman" w:hAnsi="Times New Roman" w:cs="Times New Roman"/>
              </w:rPr>
            </w:pPr>
            <w:r>
              <w:rPr>
                <w:rFonts w:ascii="Times New Roman" w:hAnsi="Times New Roman" w:cs="Times New Roman"/>
                <w:b/>
              </w:rPr>
              <w:t xml:space="preserve">Итого </w:t>
            </w:r>
          </w:p>
        </w:tc>
        <w:tc>
          <w:tcPr>
            <w:tcW w:w="0" w:type="auto"/>
            <w:gridSpan w:val="2"/>
            <w:tcBorders>
              <w:top w:val="single" w:color="000000" w:sz="4" w:space="0"/>
              <w:left w:val="single" w:color="000000" w:sz="4" w:space="0"/>
              <w:bottom w:val="single" w:color="000000" w:sz="4" w:space="0"/>
              <w:right w:val="nil"/>
            </w:tcBorders>
            <w:shd w:val="clear" w:color="auto" w:fill="auto"/>
          </w:tcPr>
          <w:p w14:paraId="10636C71">
            <w:pPr>
              <w:spacing w:after="160" w:line="259" w:lineRule="auto"/>
              <w:rPr>
                <w:rFonts w:ascii="Times New Roman" w:hAnsi="Times New Roman" w:cs="Times New Roman"/>
              </w:rPr>
            </w:pPr>
          </w:p>
        </w:tc>
        <w:tc>
          <w:tcPr>
            <w:tcW w:w="0" w:type="auto"/>
            <w:gridSpan w:val="6"/>
            <w:tcBorders>
              <w:top w:val="single" w:color="000000" w:sz="4" w:space="0"/>
              <w:left w:val="nil"/>
              <w:bottom w:val="single" w:color="000000" w:sz="4" w:space="0"/>
              <w:right w:val="single" w:color="000000" w:sz="4" w:space="0"/>
            </w:tcBorders>
            <w:shd w:val="clear" w:color="auto" w:fill="auto"/>
          </w:tcPr>
          <w:p w14:paraId="1721739D">
            <w:pPr>
              <w:spacing w:after="0" w:line="259" w:lineRule="auto"/>
              <w:ind w:left="1172"/>
              <w:rPr>
                <w:rFonts w:hint="default" w:ascii="Times New Roman" w:hAnsi="Times New Roman" w:cs="Times New Roman"/>
                <w:lang w:val="ru-RU"/>
              </w:rPr>
            </w:pPr>
            <w:r>
              <w:rPr>
                <w:rFonts w:ascii="Times New Roman" w:hAnsi="Times New Roman" w:cs="Times New Roman"/>
              </w:rPr>
              <w:t>3</w:t>
            </w:r>
            <w:r>
              <w:rPr>
                <w:rFonts w:hint="default" w:ascii="Times New Roman" w:hAnsi="Times New Roman" w:cs="Times New Roman"/>
                <w:lang w:val="ru-RU"/>
              </w:rPr>
              <w:t>8</w:t>
            </w:r>
          </w:p>
        </w:tc>
      </w:tr>
    </w:tbl>
    <w:p w14:paraId="0BB668AC">
      <w:pPr>
        <w:spacing w:after="21" w:line="259" w:lineRule="auto"/>
        <w:ind w:left="2410" w:right="1241"/>
        <w:jc w:val="both"/>
        <w:rPr>
          <w:rFonts w:ascii="Times New Roman" w:hAnsi="Times New Roman" w:cs="Times New Roman"/>
          <w:b/>
          <w:sz w:val="20"/>
          <w:szCs w:val="20"/>
        </w:rPr>
      </w:pPr>
    </w:p>
    <w:p w14:paraId="1642DAF5">
      <w:pPr>
        <w:spacing w:after="21" w:line="259" w:lineRule="auto"/>
        <w:ind w:right="1241"/>
        <w:jc w:val="right"/>
        <w:rPr>
          <w:rFonts w:ascii="Times New Roman" w:hAnsi="Times New Roman" w:cs="Times New Roman"/>
        </w:rPr>
      </w:pPr>
      <w:r>
        <w:rPr>
          <w:rFonts w:ascii="Times New Roman" w:hAnsi="Times New Roman" w:cs="Times New Roman"/>
          <w:b/>
        </w:rPr>
        <w:t>Пояснительная записка плана внеурочной деятельности для обучающихся</w:t>
      </w:r>
      <w:r>
        <w:rPr>
          <w:rFonts w:hint="default" w:ascii="Times New Roman" w:hAnsi="Times New Roman" w:cs="Times New Roman"/>
          <w:b/>
          <w:lang w:val="ru-RU"/>
        </w:rPr>
        <w:t xml:space="preserve"> </w:t>
      </w:r>
      <w:r>
        <w:rPr>
          <w:rFonts w:ascii="Times New Roman" w:hAnsi="Times New Roman" w:cs="Times New Roman"/>
          <w:b/>
        </w:rPr>
        <w:t>5–9классов</w:t>
      </w:r>
    </w:p>
    <w:p w14:paraId="6862A839">
      <w:pPr>
        <w:ind w:right="143" w:firstLine="720"/>
        <w:jc w:val="both"/>
        <w:rPr>
          <w:rFonts w:ascii="Times New Roman" w:hAnsi="Times New Roman" w:cs="Times New Roman"/>
        </w:rPr>
      </w:pPr>
      <w:r>
        <w:rPr>
          <w:rFonts w:ascii="Times New Roman" w:hAnsi="Times New Roman" w:cs="Times New Roman"/>
        </w:rPr>
        <w:t xml:space="preserve">Планвнеурочнойдеятельности разработан на основефедеральныхирегиональных документов: </w:t>
      </w:r>
    </w:p>
    <w:p w14:paraId="57BDCB1E">
      <w:pPr>
        <w:spacing w:after="13" w:line="270" w:lineRule="auto"/>
        <w:ind w:right="286"/>
        <w:jc w:val="both"/>
        <w:rPr>
          <w:rFonts w:ascii="Times New Roman" w:hAnsi="Times New Roman" w:cs="Times New Roman"/>
        </w:rPr>
      </w:pPr>
      <w:r>
        <w:rPr>
          <w:rFonts w:ascii="Times New Roman" w:hAnsi="Times New Roman" w:cs="Times New Roman"/>
        </w:rPr>
        <w:t xml:space="preserve">- Федеральногозаконаот29.12.2012г.№273- ФЗ«ОбобразованиивРоссийскойФедерации»; </w:t>
      </w:r>
    </w:p>
    <w:p w14:paraId="1926D05A">
      <w:pPr>
        <w:spacing w:after="13" w:line="270" w:lineRule="auto"/>
        <w:ind w:right="286"/>
        <w:jc w:val="both"/>
        <w:rPr>
          <w:rFonts w:ascii="Times New Roman" w:hAnsi="Times New Roman" w:cs="Times New Roman"/>
        </w:rPr>
      </w:pPr>
      <w:r>
        <w:rPr>
          <w:rFonts w:ascii="Times New Roman" w:hAnsi="Times New Roman" w:cs="Times New Roman"/>
        </w:rPr>
        <w:t xml:space="preserve">- ЗаконаРеспубликиБашкортостанот01.07.2013г.№696 «ОбобразованиивРеспубликеБашкортостан»; </w:t>
      </w:r>
    </w:p>
    <w:p w14:paraId="7FF66B87">
      <w:pPr>
        <w:spacing w:after="0"/>
        <w:ind w:right="143"/>
        <w:jc w:val="both"/>
        <w:rPr>
          <w:rFonts w:ascii="Times New Roman" w:hAnsi="Times New Roman" w:cs="Times New Roman"/>
        </w:rPr>
      </w:pPr>
      <w:r>
        <w:rPr>
          <w:rFonts w:ascii="Times New Roman" w:hAnsi="Times New Roman" w:cs="Times New Roman"/>
        </w:rPr>
        <w:t xml:space="preserve">-ЗаконаРоссийскойФедерацииот12.03.2014г.№29-ФЗ«ОязыкахнародовРоссийскойФедерации»; </w:t>
      </w:r>
    </w:p>
    <w:p w14:paraId="0C5489D1">
      <w:pPr>
        <w:ind w:right="143"/>
        <w:jc w:val="both"/>
        <w:rPr>
          <w:rFonts w:ascii="Times New Roman" w:hAnsi="Times New Roman" w:cs="Times New Roman"/>
        </w:rPr>
      </w:pPr>
      <w:r>
        <w:rPr>
          <w:rFonts w:ascii="Times New Roman" w:hAnsi="Times New Roman" w:cs="Times New Roman"/>
        </w:rPr>
        <w:t xml:space="preserve">-Закон РеспубликиБашкортостанот28.03.2014г. №75 «О языках народов Республики Башкортостан» c изменениями от 23декабря 2020 года №370-з; </w:t>
      </w:r>
    </w:p>
    <w:p w14:paraId="3EC32BE9">
      <w:pPr>
        <w:ind w:right="143"/>
        <w:rPr>
          <w:rFonts w:ascii="Times New Roman" w:hAnsi="Times New Roman" w:cs="Times New Roman"/>
        </w:rPr>
      </w:pPr>
      <w:r>
        <w:rPr>
          <w:rFonts w:ascii="Times New Roman" w:hAnsi="Times New Roman" w:cs="Times New Roman"/>
        </w:rPr>
        <w:t xml:space="preserve">-Приказа         Министерства         просвещения </w:t>
      </w:r>
      <w:r>
        <w:rPr>
          <w:rFonts w:ascii="Times New Roman" w:hAnsi="Times New Roman" w:cs="Times New Roman"/>
        </w:rPr>
        <w:tab/>
      </w:r>
      <w:r>
        <w:rPr>
          <w:rFonts w:ascii="Times New Roman" w:hAnsi="Times New Roman" w:cs="Times New Roman"/>
        </w:rPr>
        <w:t xml:space="preserve">Российской Федерации от 31.05.2021г. №287 «Об утверждении введении в действие федерального государственного образовательного стандарта основного общего образования» для пятых классов; </w:t>
      </w:r>
    </w:p>
    <w:p w14:paraId="3C58927A">
      <w:pPr>
        <w:spacing w:after="13" w:line="270" w:lineRule="auto"/>
        <w:ind w:right="286"/>
        <w:rPr>
          <w:rFonts w:ascii="Times New Roman" w:hAnsi="Times New Roman" w:cs="Times New Roman"/>
        </w:rPr>
      </w:pPr>
      <w:r>
        <w:rPr>
          <w:rFonts w:ascii="Times New Roman" w:hAnsi="Times New Roman" w:cs="Times New Roman"/>
        </w:rPr>
        <w:t xml:space="preserve">-Приказа    Министерства    образования    и    науки    Российской    Федерацииот17.12.2010г.№1897«Обутвержденииивведениивдействиефедеральногогосударственного образовательного стандарта основного общего образования» - для 6 - 9классов; </w:t>
      </w:r>
    </w:p>
    <w:p w14:paraId="69F36334">
      <w:pPr>
        <w:spacing w:after="13" w:line="270" w:lineRule="auto"/>
        <w:ind w:right="286"/>
        <w:rPr>
          <w:rFonts w:ascii="Times New Roman" w:hAnsi="Times New Roman" w:cs="Times New Roman"/>
        </w:rPr>
      </w:pPr>
      <w:r>
        <w:rPr>
          <w:rFonts w:ascii="Times New Roman" w:hAnsi="Times New Roman" w:cs="Times New Roman"/>
        </w:rPr>
        <w:t xml:space="preserve">- Санитарно-эпидемиологическихправилинормативовСанПиН2.4.364820"Санитарно-эпидемиологические  требования  к  условиям  и  организации  обучениявобщеобразовательныхучреждениях"утвержденныхпостановлениемГлавногогосударственногосанитарноговрачаРФот28сентября2020г.N28; </w:t>
      </w:r>
    </w:p>
    <w:p w14:paraId="4D2A29E1">
      <w:pPr>
        <w:spacing w:after="13" w:line="270" w:lineRule="auto"/>
        <w:ind w:right="286"/>
        <w:jc w:val="both"/>
        <w:rPr>
          <w:rFonts w:ascii="Times New Roman" w:hAnsi="Times New Roman" w:cs="Times New Roman"/>
        </w:rPr>
      </w:pPr>
      <w:r>
        <w:rPr>
          <w:rFonts w:ascii="Times New Roman" w:hAnsi="Times New Roman" w:cs="Times New Roman"/>
        </w:rPr>
        <w:t xml:space="preserve">- УставаМБОУСОШ с Красная Башкирия; </w:t>
      </w:r>
    </w:p>
    <w:p w14:paraId="53042E35">
      <w:pPr>
        <w:spacing w:after="13" w:line="270" w:lineRule="auto"/>
        <w:ind w:right="286"/>
        <w:jc w:val="both"/>
        <w:rPr>
          <w:rFonts w:ascii="Times New Roman" w:hAnsi="Times New Roman" w:cs="Times New Roman"/>
        </w:rPr>
      </w:pPr>
      <w:r>
        <w:rPr>
          <w:rFonts w:ascii="Times New Roman" w:hAnsi="Times New Roman" w:cs="Times New Roman"/>
        </w:rPr>
        <w:t xml:space="preserve">- Программы развития МБОУ СОШ с.Красная Башкирия; </w:t>
      </w:r>
    </w:p>
    <w:p w14:paraId="0CB6B7ED">
      <w:pPr>
        <w:ind w:left="235" w:right="431" w:firstLine="566"/>
        <w:jc w:val="both"/>
        <w:rPr>
          <w:rFonts w:ascii="Times New Roman" w:hAnsi="Times New Roman" w:cs="Times New Roman"/>
        </w:rPr>
      </w:pPr>
      <w:r>
        <w:rPr>
          <w:rFonts w:ascii="Times New Roman" w:hAnsi="Times New Roman" w:cs="Times New Roman"/>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 </w:t>
      </w:r>
    </w:p>
    <w:p w14:paraId="1E38952D">
      <w:pPr>
        <w:ind w:left="245" w:right="143"/>
        <w:jc w:val="both"/>
        <w:rPr>
          <w:rFonts w:ascii="Times New Roman" w:hAnsi="Times New Roman" w:cs="Times New Roman"/>
        </w:rPr>
      </w:pPr>
      <w:r>
        <w:rPr>
          <w:rFonts w:ascii="Times New Roman" w:hAnsi="Times New Roman" w:cs="Times New Roman"/>
        </w:rPr>
        <w:t xml:space="preserve">Внеурочные занятия должны направлять свою деятельность на каждого ученика, чтобы он мог ощутить свою уникальность и востребованность. </w:t>
      </w:r>
    </w:p>
    <w:p w14:paraId="6C8BB30E">
      <w:pPr>
        <w:tabs>
          <w:tab w:val="center" w:pos="250"/>
          <w:tab w:val="center" w:pos="2830"/>
        </w:tabs>
        <w:jc w:val="both"/>
        <w:rPr>
          <w:rFonts w:ascii="Times New Roman" w:hAnsi="Times New Roman" w:cs="Times New Roman"/>
        </w:rPr>
      </w:pPr>
      <w:r>
        <w:rPr>
          <w:rFonts w:ascii="Times New Roman" w:hAnsi="Times New Roman" w:eastAsia="Calibri" w:cs="Times New Roman"/>
        </w:rPr>
        <w:tab/>
      </w:r>
      <w:r>
        <w:rPr>
          <w:rFonts w:ascii="Times New Roman" w:hAnsi="Times New Roman" w:cs="Times New Roman"/>
        </w:rPr>
        <w:tab/>
      </w:r>
      <w:r>
        <w:rPr>
          <w:rFonts w:ascii="Times New Roman" w:hAnsi="Times New Roman" w:cs="Times New Roman"/>
        </w:rPr>
        <w:t xml:space="preserve">Занятия проводятся педагогами школы. </w:t>
      </w:r>
    </w:p>
    <w:p w14:paraId="5BE9289C">
      <w:pPr>
        <w:spacing w:after="21" w:line="259" w:lineRule="auto"/>
        <w:ind w:left="260"/>
        <w:jc w:val="both"/>
        <w:rPr>
          <w:rFonts w:ascii="Times New Roman" w:hAnsi="Times New Roman" w:cs="Times New Roman"/>
        </w:rPr>
      </w:pPr>
      <w:r>
        <w:rPr>
          <w:rFonts w:ascii="Times New Roman" w:hAnsi="Times New Roman" w:cs="Times New Roman"/>
          <w:b/>
        </w:rPr>
        <w:t>Цели внеурочной деятельности</w:t>
      </w:r>
      <w:r>
        <w:rPr>
          <w:rFonts w:ascii="Times New Roman" w:hAnsi="Times New Roman" w:cs="Times New Roman"/>
        </w:rPr>
        <w:t xml:space="preserve">: </w:t>
      </w:r>
    </w:p>
    <w:p w14:paraId="2ACBF2DA">
      <w:pPr>
        <w:spacing w:after="13" w:line="270" w:lineRule="auto"/>
        <w:ind w:right="286"/>
        <w:jc w:val="both"/>
        <w:rPr>
          <w:rFonts w:ascii="Times New Roman" w:hAnsi="Times New Roman" w:cs="Times New Roman"/>
        </w:rPr>
      </w:pPr>
      <w:r>
        <w:rPr>
          <w:rFonts w:ascii="Times New Roman" w:hAnsi="Times New Roman" w:cs="Times New Roman"/>
        </w:rPr>
        <w:t xml:space="preserve">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 </w:t>
      </w:r>
    </w:p>
    <w:p w14:paraId="45CBB5C2">
      <w:pPr>
        <w:ind w:left="245" w:right="421"/>
        <w:jc w:val="both"/>
        <w:rPr>
          <w:rFonts w:ascii="Times New Roman" w:hAnsi="Times New Roman" w:cs="Times New Roman"/>
        </w:rPr>
      </w:pPr>
      <w:r>
        <w:rPr>
          <w:rFonts w:ascii="Times New Roman" w:hAnsi="Times New Roman" w:cs="Times New Roman"/>
        </w:rPr>
        <w:t xml:space="preserve">-создание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обучающегося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14:paraId="402897E0">
      <w:pPr>
        <w:spacing w:after="21" w:line="259" w:lineRule="auto"/>
        <w:ind w:left="260"/>
        <w:jc w:val="both"/>
        <w:rPr>
          <w:rFonts w:ascii="Times New Roman" w:hAnsi="Times New Roman" w:cs="Times New Roman"/>
        </w:rPr>
      </w:pPr>
      <w:r>
        <w:rPr>
          <w:rFonts w:ascii="Times New Roman" w:hAnsi="Times New Roman" w:cs="Times New Roman"/>
          <w:b/>
        </w:rPr>
        <w:t>Задачи  внеурочной деятельности</w:t>
      </w:r>
      <w:r>
        <w:rPr>
          <w:rFonts w:ascii="Times New Roman" w:hAnsi="Times New Roman" w:cs="Times New Roman"/>
        </w:rPr>
        <w:t xml:space="preserve">: </w:t>
      </w:r>
    </w:p>
    <w:p w14:paraId="3E05B571">
      <w:pPr>
        <w:ind w:left="245" w:right="143"/>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 xml:space="preserve">обеспечить благоприятную адаптацию ребенка в образовательной организации; </w:t>
      </w:r>
    </w:p>
    <w:p w14:paraId="71348A05">
      <w:pPr>
        <w:ind w:left="245" w:right="143"/>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 xml:space="preserve">оптимизировать учебную нагрузку обучающихся; </w:t>
      </w:r>
    </w:p>
    <w:p w14:paraId="0E0F186E">
      <w:pPr>
        <w:ind w:left="245" w:right="143"/>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 xml:space="preserve">улучшить условия для развития ребенка; </w:t>
      </w:r>
    </w:p>
    <w:p w14:paraId="43E8D912">
      <w:pPr>
        <w:ind w:left="245" w:right="143"/>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 xml:space="preserve">учесть возрастные и индивидуальные особенности обучающихся; </w:t>
      </w:r>
    </w:p>
    <w:p w14:paraId="2227DE03">
      <w:pPr>
        <w:ind w:left="245" w:right="143"/>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 xml:space="preserve">формирование нравственных, духовных, эстетических ценностей; </w:t>
      </w:r>
    </w:p>
    <w:p w14:paraId="477DA556">
      <w:pPr>
        <w:ind w:left="245" w:right="143"/>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 xml:space="preserve">помощь в определении способностей к тем или иным видам деятельности и содействие в их реализации. </w:t>
      </w:r>
    </w:p>
    <w:p w14:paraId="6C1932C1">
      <w:pPr>
        <w:ind w:left="235" w:right="143" w:firstLine="710"/>
        <w:jc w:val="both"/>
        <w:rPr>
          <w:rFonts w:ascii="Times New Roman" w:hAnsi="Times New Roman" w:cs="Times New Roman"/>
        </w:rPr>
      </w:pPr>
      <w:r>
        <w:rPr>
          <w:rFonts w:ascii="Times New Roman" w:hAnsi="Times New Roman" w:cs="Times New Roman"/>
        </w:rPr>
        <w:t xml:space="preserve">При организации внеурочной деятельности обучающихся учитывается различие между результатами и эффектами этой деятельности. </w:t>
      </w:r>
    </w:p>
    <w:p w14:paraId="3EF8F319">
      <w:pPr>
        <w:ind w:left="235" w:right="143" w:firstLine="710"/>
        <w:jc w:val="both"/>
        <w:rPr>
          <w:rFonts w:ascii="Times New Roman" w:hAnsi="Times New Roman" w:cs="Times New Roman"/>
        </w:rPr>
      </w:pPr>
      <w:r>
        <w:rPr>
          <w:rFonts w:ascii="Times New Roman" w:hAnsi="Times New Roman" w:cs="Times New Roman"/>
        </w:rPr>
        <w:t xml:space="preserve">Воспитательный результат внеурочной деятельности –непосредственное духовно – нравственное приобретение ребенка благодаря его участию в том или ином виде деятельности. </w:t>
      </w:r>
    </w:p>
    <w:p w14:paraId="79C240D1">
      <w:pPr>
        <w:ind w:left="235" w:right="143" w:firstLine="710"/>
        <w:jc w:val="both"/>
        <w:rPr>
          <w:rFonts w:ascii="Times New Roman" w:hAnsi="Times New Roman" w:cs="Times New Roman"/>
        </w:rPr>
      </w:pPr>
      <w:r>
        <w:rPr>
          <w:rFonts w:ascii="Times New Roman" w:hAnsi="Times New Roman" w:cs="Times New Roman"/>
        </w:rPr>
        <w:t xml:space="preserve">Воспитательный эффект внеурочной деятельности – влияние того или иного духовно – нравственного приобретения на процесс развития личности ребенка. </w:t>
      </w:r>
    </w:p>
    <w:p w14:paraId="156C31EB">
      <w:pPr>
        <w:ind w:left="970" w:right="143"/>
        <w:jc w:val="both"/>
        <w:rPr>
          <w:rFonts w:ascii="Times New Roman" w:hAnsi="Times New Roman" w:cs="Times New Roman"/>
        </w:rPr>
      </w:pPr>
      <w:r>
        <w:rPr>
          <w:rFonts w:ascii="Times New Roman" w:hAnsi="Times New Roman" w:cs="Times New Roman"/>
        </w:rPr>
        <w:t xml:space="preserve">Воспитательные результаты внеурочной деятельности распределяются по трем уровням: </w:t>
      </w:r>
    </w:p>
    <w:p w14:paraId="4DAAD225">
      <w:pPr>
        <w:ind w:left="235" w:right="143" w:firstLine="710"/>
        <w:jc w:val="both"/>
        <w:rPr>
          <w:rFonts w:ascii="Times New Roman" w:hAnsi="Times New Roman" w:cs="Times New Roman"/>
        </w:rPr>
      </w:pPr>
      <w:r>
        <w:rPr>
          <w:rFonts w:ascii="Times New Roman" w:hAnsi="Times New Roman" w:cs="Times New Roman"/>
        </w:rPr>
        <w:t xml:space="preserve">-первый уровень результатов – приобретение школьником социальных знаний, первичного понимания социальной реальности и повседневной жизни; </w:t>
      </w:r>
    </w:p>
    <w:p w14:paraId="68B760F5">
      <w:pPr>
        <w:ind w:left="235" w:right="434" w:firstLine="710"/>
        <w:jc w:val="both"/>
        <w:rPr>
          <w:rFonts w:ascii="Times New Roman" w:hAnsi="Times New Roman" w:cs="Times New Roman"/>
        </w:rPr>
      </w:pPr>
      <w:r>
        <w:rPr>
          <w:rFonts w:ascii="Times New Roman" w:hAnsi="Times New Roman" w:cs="Times New Roman"/>
        </w:rPr>
        <w:t xml:space="preserve">-второй уровень результатов – получение школьником опыта переживания и позитивного отношения к базовым ценностям общества, ценностного отношения к социальной реальности в целом; </w:t>
      </w:r>
    </w:p>
    <w:p w14:paraId="321F417B">
      <w:pPr>
        <w:ind w:left="235" w:right="143" w:firstLine="710"/>
        <w:jc w:val="both"/>
        <w:rPr>
          <w:rFonts w:ascii="Times New Roman" w:hAnsi="Times New Roman" w:cs="Times New Roman"/>
        </w:rPr>
      </w:pPr>
      <w:r>
        <w:rPr>
          <w:rFonts w:ascii="Times New Roman" w:hAnsi="Times New Roman" w:cs="Times New Roman"/>
        </w:rPr>
        <w:t xml:space="preserve">-третий </w:t>
      </w:r>
      <w:r>
        <w:rPr>
          <w:rFonts w:ascii="Times New Roman" w:hAnsi="Times New Roman" w:cs="Times New Roman"/>
        </w:rPr>
        <w:tab/>
      </w:r>
      <w:r>
        <w:rPr>
          <w:rFonts w:ascii="Times New Roman" w:hAnsi="Times New Roman" w:cs="Times New Roman"/>
        </w:rPr>
        <w:t xml:space="preserve">уровень </w:t>
      </w:r>
      <w:r>
        <w:rPr>
          <w:rFonts w:ascii="Times New Roman" w:hAnsi="Times New Roman" w:cs="Times New Roman"/>
        </w:rPr>
        <w:tab/>
      </w:r>
      <w:r>
        <w:rPr>
          <w:rFonts w:ascii="Times New Roman" w:hAnsi="Times New Roman" w:cs="Times New Roman"/>
        </w:rPr>
        <w:t xml:space="preserve">результатов </w:t>
      </w:r>
      <w:r>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 xml:space="preserve">получение </w:t>
      </w:r>
      <w:r>
        <w:rPr>
          <w:rFonts w:ascii="Times New Roman" w:hAnsi="Times New Roman" w:cs="Times New Roman"/>
        </w:rPr>
        <w:tab/>
      </w:r>
      <w:r>
        <w:rPr>
          <w:rFonts w:ascii="Times New Roman" w:hAnsi="Times New Roman" w:cs="Times New Roman"/>
        </w:rPr>
        <w:t xml:space="preserve">школьником </w:t>
      </w:r>
      <w:r>
        <w:rPr>
          <w:rFonts w:ascii="Times New Roman" w:hAnsi="Times New Roman" w:cs="Times New Roman"/>
        </w:rPr>
        <w:tab/>
      </w:r>
      <w:r>
        <w:rPr>
          <w:rFonts w:ascii="Times New Roman" w:hAnsi="Times New Roman" w:cs="Times New Roman"/>
        </w:rPr>
        <w:t xml:space="preserve">опыта </w:t>
      </w:r>
      <w:r>
        <w:rPr>
          <w:rFonts w:ascii="Times New Roman" w:hAnsi="Times New Roman" w:cs="Times New Roman"/>
        </w:rPr>
        <w:tab/>
      </w:r>
      <w:r>
        <w:rPr>
          <w:rFonts w:ascii="Times New Roman" w:hAnsi="Times New Roman" w:cs="Times New Roman"/>
        </w:rPr>
        <w:t xml:space="preserve">самостоятельного общественного действия. </w:t>
      </w:r>
    </w:p>
    <w:p w14:paraId="7D6EDA7E">
      <w:pPr>
        <w:ind w:left="235" w:right="431" w:firstLine="710"/>
        <w:jc w:val="both"/>
        <w:rPr>
          <w:rFonts w:ascii="Times New Roman" w:hAnsi="Times New Roman" w:cs="Times New Roman"/>
        </w:rPr>
      </w:pPr>
      <w:r>
        <w:rPr>
          <w:rFonts w:ascii="Times New Roman" w:hAnsi="Times New Roman" w:cs="Times New Roman"/>
        </w:rPr>
        <w:t xml:space="preserve">Внеурочная деятельность понимается нами, как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потребностей к участию в социально значимых практиках и самоуправлении, создания условий для развития значимых качеств личности, реализации их творческой и познавательной активности, участия в содержательном досуге, достижения обучающимися метапредметных и личностных результатов согласно ФГОС. </w:t>
      </w:r>
    </w:p>
    <w:p w14:paraId="5BA66506">
      <w:pPr>
        <w:ind w:left="235" w:right="431" w:firstLine="710"/>
        <w:jc w:val="both"/>
        <w:rPr>
          <w:rFonts w:ascii="Times New Roman" w:hAnsi="Times New Roman" w:cs="Times New Roman"/>
        </w:rPr>
      </w:pPr>
      <w:r>
        <w:rPr>
          <w:rFonts w:ascii="Times New Roman" w:hAnsi="Times New Roman" w:cs="Times New Roman"/>
        </w:rPr>
        <w:t xml:space="preserve">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 творческих дел, выставки, тренинги, подготовка классных часов,  работа школьных научных обществ, олимпиады, соревнования, поисковые и научные исследования, проекты  и т.д. </w:t>
      </w:r>
    </w:p>
    <w:p w14:paraId="18BE843F">
      <w:pPr>
        <w:ind w:left="235" w:right="427" w:firstLine="710"/>
        <w:jc w:val="both"/>
        <w:rPr>
          <w:rFonts w:ascii="Times New Roman" w:hAnsi="Times New Roman" w:cs="Times New Roman"/>
        </w:rPr>
      </w:pPr>
      <w:r>
        <w:rPr>
          <w:rFonts w:ascii="Times New Roman" w:hAnsi="Times New Roman" w:cs="Times New Roman"/>
        </w:rPr>
        <w:t xml:space="preserve">Посещая кружки и секции, обучающиеся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обучающихся такие способности, как организаторские, творческие, музыкальные, что играет немаловажную роль в духовном развитии подростков. </w:t>
      </w:r>
    </w:p>
    <w:p w14:paraId="04C60F5C">
      <w:pPr>
        <w:ind w:left="235" w:right="143" w:firstLine="710"/>
        <w:jc w:val="both"/>
        <w:rPr>
          <w:rFonts w:ascii="Times New Roman" w:hAnsi="Times New Roman" w:cs="Times New Roman"/>
        </w:rPr>
      </w:pPr>
      <w:r>
        <w:rPr>
          <w:rFonts w:ascii="Times New Roman" w:hAnsi="Times New Roman" w:cs="Times New Roman"/>
        </w:rPr>
        <w:t xml:space="preserve">При разработке Плана внеурочной деятельности учитывались возрастные и индивидуальные особенности обучающихся. </w:t>
      </w:r>
    </w:p>
    <w:p w14:paraId="1C9E548D">
      <w:pPr>
        <w:ind w:left="235" w:right="143" w:firstLine="710"/>
        <w:jc w:val="both"/>
        <w:rPr>
          <w:rFonts w:ascii="Times New Roman" w:hAnsi="Times New Roman" w:cs="Times New Roman"/>
        </w:rPr>
      </w:pPr>
      <w:r>
        <w:rPr>
          <w:rFonts w:ascii="Times New Roman" w:hAnsi="Times New Roman" w:cs="Times New Roman"/>
        </w:rPr>
        <w:t xml:space="preserve">Содержание занятий внеурочной деятельностью формируется с учетом пожеланий обучающихся и их родителей (законных представителей). </w:t>
      </w:r>
    </w:p>
    <w:p w14:paraId="482BB99E">
      <w:pPr>
        <w:ind w:left="235" w:right="437" w:firstLine="710"/>
        <w:jc w:val="both"/>
        <w:rPr>
          <w:rFonts w:ascii="Times New Roman" w:hAnsi="Times New Roman" w:cs="Times New Roman"/>
        </w:rPr>
      </w:pPr>
      <w:r>
        <w:rPr>
          <w:rFonts w:ascii="Times New Roman" w:hAnsi="Times New Roman" w:cs="Times New Roman"/>
        </w:rPr>
        <w:t xml:space="preserve">Внеурочная деятельность в соответствии с требованиями ФГОС организуется по основным направлениям развития личности:  </w:t>
      </w:r>
      <w:r>
        <w:rPr>
          <w:rFonts w:ascii="Times New Roman" w:hAnsi="Times New Roman" w:cs="Times New Roman"/>
          <w:b/>
        </w:rPr>
        <w:t xml:space="preserve">5-7 классы  </w:t>
      </w:r>
    </w:p>
    <w:p w14:paraId="0D538748">
      <w:pPr>
        <w:spacing w:after="0"/>
        <w:ind w:left="245" w:right="143"/>
        <w:jc w:val="both"/>
        <w:rPr>
          <w:rFonts w:ascii="Times New Roman" w:hAnsi="Times New Roman" w:cs="Times New Roman"/>
        </w:rPr>
      </w:pPr>
      <w:r>
        <w:rPr>
          <w:rFonts w:ascii="Times New Roman" w:hAnsi="Times New Roman" w:cs="Times New Roman"/>
        </w:rPr>
        <w:t xml:space="preserve">-спортивно-оздоровительное; </w:t>
      </w:r>
    </w:p>
    <w:p w14:paraId="6D747045">
      <w:pPr>
        <w:numPr>
          <w:ilvl w:val="0"/>
          <w:numId w:val="4"/>
        </w:numPr>
        <w:spacing w:after="13" w:line="270" w:lineRule="auto"/>
        <w:ind w:right="143" w:firstLine="720"/>
        <w:jc w:val="both"/>
        <w:rPr>
          <w:rFonts w:ascii="Times New Roman" w:hAnsi="Times New Roman" w:cs="Times New Roman"/>
        </w:rPr>
      </w:pPr>
      <w:r>
        <w:rPr>
          <w:rFonts w:ascii="Times New Roman" w:hAnsi="Times New Roman" w:cs="Times New Roman"/>
        </w:rPr>
        <w:t xml:space="preserve">воспитательная; </w:t>
      </w:r>
    </w:p>
    <w:p w14:paraId="33C81E6E">
      <w:pPr>
        <w:numPr>
          <w:ilvl w:val="0"/>
          <w:numId w:val="4"/>
        </w:numPr>
        <w:spacing w:after="13" w:line="270" w:lineRule="auto"/>
        <w:ind w:right="143" w:firstLine="720"/>
        <w:jc w:val="both"/>
        <w:rPr>
          <w:rFonts w:ascii="Times New Roman" w:hAnsi="Times New Roman" w:cs="Times New Roman"/>
        </w:rPr>
      </w:pPr>
      <w:r>
        <w:rPr>
          <w:rFonts w:ascii="Times New Roman" w:hAnsi="Times New Roman" w:cs="Times New Roman"/>
        </w:rPr>
        <w:t xml:space="preserve">социальная; </w:t>
      </w:r>
    </w:p>
    <w:p w14:paraId="624D1291">
      <w:pPr>
        <w:spacing w:after="0"/>
        <w:ind w:left="245" w:right="143"/>
        <w:jc w:val="both"/>
        <w:rPr>
          <w:rFonts w:ascii="Times New Roman" w:hAnsi="Times New Roman" w:cs="Times New Roman"/>
        </w:rPr>
      </w:pPr>
      <w:r>
        <w:rPr>
          <w:rFonts w:ascii="Times New Roman" w:hAnsi="Times New Roman" w:cs="Times New Roman"/>
        </w:rPr>
        <w:t xml:space="preserve">-художественно-эстетическая творческая деятельность; </w:t>
      </w:r>
    </w:p>
    <w:p w14:paraId="159CABA5">
      <w:pPr>
        <w:ind w:left="245" w:right="143"/>
        <w:jc w:val="both"/>
        <w:rPr>
          <w:rFonts w:ascii="Times New Roman" w:hAnsi="Times New Roman" w:cs="Times New Roman"/>
        </w:rPr>
      </w:pPr>
      <w:r>
        <w:rPr>
          <w:rFonts w:ascii="Times New Roman" w:hAnsi="Times New Roman" w:cs="Times New Roman"/>
        </w:rPr>
        <w:t xml:space="preserve">-коммуникативная деятельность; </w:t>
      </w:r>
    </w:p>
    <w:p w14:paraId="28AF5A41">
      <w:pPr>
        <w:spacing w:after="19" w:line="259" w:lineRule="auto"/>
        <w:ind w:left="960"/>
        <w:jc w:val="both"/>
        <w:rPr>
          <w:rFonts w:ascii="Times New Roman" w:hAnsi="Times New Roman" w:cs="Times New Roman"/>
        </w:rPr>
      </w:pPr>
    </w:p>
    <w:p w14:paraId="379414DD">
      <w:pPr>
        <w:spacing w:after="21" w:line="259" w:lineRule="auto"/>
        <w:ind w:left="970"/>
        <w:jc w:val="both"/>
        <w:rPr>
          <w:rFonts w:ascii="Times New Roman" w:hAnsi="Times New Roman" w:cs="Times New Roman"/>
        </w:rPr>
      </w:pPr>
      <w:r>
        <w:rPr>
          <w:rFonts w:ascii="Times New Roman" w:hAnsi="Times New Roman" w:cs="Times New Roman"/>
          <w:b/>
        </w:rPr>
        <w:t xml:space="preserve">8-9 классы </w:t>
      </w:r>
    </w:p>
    <w:p w14:paraId="79E71DE1">
      <w:pPr>
        <w:spacing w:after="0"/>
        <w:ind w:left="245" w:right="143"/>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 xml:space="preserve">спортивно-оздоровительное; </w:t>
      </w:r>
    </w:p>
    <w:p w14:paraId="4A66BFD8">
      <w:pPr>
        <w:spacing w:after="0"/>
        <w:ind w:left="245" w:right="143"/>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 xml:space="preserve">духовно-нравственное; </w:t>
      </w:r>
    </w:p>
    <w:p w14:paraId="3E40FB36">
      <w:pPr>
        <w:spacing w:after="20" w:line="263" w:lineRule="auto"/>
        <w:ind w:left="260" w:right="7472"/>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общеинтеллектуальное;</w:t>
      </w:r>
    </w:p>
    <w:p w14:paraId="749C53DD">
      <w:pPr>
        <w:spacing w:after="20" w:line="263" w:lineRule="auto"/>
        <w:ind w:left="260" w:right="7472"/>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 xml:space="preserve">проектно- исследовательское; </w:t>
      </w:r>
      <w:r>
        <w:rPr>
          <w:rFonts w:ascii="Times New Roman" w:hAnsi="Times New Roman" w:eastAsia="Segoe UI Symbol" w:cs="Times New Roman"/>
        </w:rPr>
        <w:t></w:t>
      </w:r>
      <w:r>
        <w:rPr>
          <w:rFonts w:ascii="Times New Roman" w:hAnsi="Times New Roman" w:cs="Times New Roman"/>
        </w:rPr>
        <w:t xml:space="preserve">социальное. </w:t>
      </w:r>
    </w:p>
    <w:p w14:paraId="355890AC">
      <w:pPr>
        <w:spacing w:after="24" w:line="259" w:lineRule="auto"/>
        <w:ind w:left="250"/>
        <w:jc w:val="both"/>
        <w:rPr>
          <w:rFonts w:ascii="Times New Roman" w:hAnsi="Times New Roman" w:cs="Times New Roman"/>
        </w:rPr>
      </w:pPr>
    </w:p>
    <w:p w14:paraId="0C4C038B">
      <w:pPr>
        <w:spacing w:after="21" w:line="259" w:lineRule="auto"/>
        <w:ind w:left="970"/>
        <w:jc w:val="both"/>
        <w:rPr>
          <w:rFonts w:ascii="Times New Roman" w:hAnsi="Times New Roman" w:cs="Times New Roman"/>
        </w:rPr>
      </w:pPr>
      <w:r>
        <w:rPr>
          <w:rFonts w:ascii="Times New Roman" w:hAnsi="Times New Roman" w:cs="Times New Roman"/>
          <w:b/>
        </w:rPr>
        <w:t xml:space="preserve">Требования стандарта к организации внеурочной деятельности школьников </w:t>
      </w:r>
    </w:p>
    <w:p w14:paraId="7B562839">
      <w:pPr>
        <w:numPr>
          <w:ilvl w:val="2"/>
          <w:numId w:val="5"/>
        </w:numPr>
        <w:spacing w:after="13" w:line="270" w:lineRule="auto"/>
        <w:ind w:right="143" w:firstLine="710"/>
        <w:jc w:val="both"/>
        <w:rPr>
          <w:rFonts w:ascii="Times New Roman" w:hAnsi="Times New Roman" w:cs="Times New Roman"/>
        </w:rPr>
      </w:pPr>
      <w:r>
        <w:rPr>
          <w:rFonts w:ascii="Times New Roman" w:hAnsi="Times New Roman" w:cs="Times New Roman"/>
        </w:rPr>
        <w:t xml:space="preserve">Неотъемлемая часть образовательного процесса в школе </w:t>
      </w:r>
    </w:p>
    <w:p w14:paraId="0976E36F">
      <w:pPr>
        <w:numPr>
          <w:ilvl w:val="2"/>
          <w:numId w:val="5"/>
        </w:numPr>
        <w:spacing w:after="13" w:line="270" w:lineRule="auto"/>
        <w:ind w:right="143" w:firstLine="710"/>
        <w:jc w:val="both"/>
        <w:rPr>
          <w:rFonts w:ascii="Times New Roman" w:hAnsi="Times New Roman" w:cs="Times New Roman"/>
        </w:rPr>
      </w:pPr>
      <w:r>
        <w:rPr>
          <w:rFonts w:ascii="Times New Roman" w:hAnsi="Times New Roman" w:cs="Times New Roman"/>
        </w:rPr>
        <w:t xml:space="preserve">Способствует в полной мере реализовать требования ФГОС ООО. </w:t>
      </w:r>
    </w:p>
    <w:p w14:paraId="0CD0760C">
      <w:pPr>
        <w:numPr>
          <w:ilvl w:val="2"/>
          <w:numId w:val="5"/>
        </w:numPr>
        <w:spacing w:after="13" w:line="270" w:lineRule="auto"/>
        <w:ind w:right="143" w:firstLine="710"/>
        <w:jc w:val="both"/>
        <w:rPr>
          <w:rFonts w:ascii="Times New Roman" w:hAnsi="Times New Roman" w:cs="Times New Roman"/>
        </w:rPr>
      </w:pPr>
      <w:r>
        <w:rPr>
          <w:rFonts w:ascii="Times New Roman" w:hAnsi="Times New Roman" w:cs="Times New Roman"/>
        </w:rPr>
        <w:t xml:space="preserve">На внеурочную деятельность отводится не менее 10 часов  в неделю в 5 -9 классах. </w:t>
      </w:r>
    </w:p>
    <w:p w14:paraId="5402D560">
      <w:pPr>
        <w:numPr>
          <w:ilvl w:val="2"/>
          <w:numId w:val="5"/>
        </w:numPr>
        <w:spacing w:after="13" w:line="270" w:lineRule="auto"/>
        <w:ind w:right="143" w:firstLine="710"/>
        <w:jc w:val="both"/>
        <w:rPr>
          <w:rFonts w:ascii="Times New Roman" w:hAnsi="Times New Roman" w:cs="Times New Roman"/>
        </w:rPr>
      </w:pPr>
      <w:r>
        <w:rPr>
          <w:rFonts w:ascii="Times New Roman" w:hAnsi="Times New Roman" w:cs="Times New Roman"/>
        </w:rPr>
        <w:t xml:space="preserve">Наполнение конкретным содержанием данного раздела находится в компетенции образовательной организации. </w:t>
      </w:r>
    </w:p>
    <w:p w14:paraId="510A5B33">
      <w:pPr>
        <w:numPr>
          <w:ilvl w:val="2"/>
          <w:numId w:val="5"/>
        </w:numPr>
        <w:spacing w:after="13" w:line="270" w:lineRule="auto"/>
        <w:ind w:right="143" w:firstLine="710"/>
        <w:jc w:val="both"/>
        <w:rPr>
          <w:rFonts w:ascii="Times New Roman" w:hAnsi="Times New Roman" w:cs="Times New Roman"/>
        </w:rPr>
      </w:pPr>
      <w:r>
        <w:rPr>
          <w:rFonts w:ascii="Times New Roman" w:hAnsi="Times New Roman" w:cs="Times New Roman"/>
        </w:rPr>
        <w:t xml:space="preserve">Часы, отводимые на внеурочную деятельность, используются по желанию обучающихся. </w:t>
      </w:r>
    </w:p>
    <w:p w14:paraId="398C6987">
      <w:pPr>
        <w:numPr>
          <w:ilvl w:val="2"/>
          <w:numId w:val="5"/>
        </w:numPr>
        <w:spacing w:after="13" w:line="270" w:lineRule="auto"/>
        <w:ind w:right="143" w:firstLine="710"/>
        <w:jc w:val="both"/>
        <w:rPr>
          <w:rFonts w:ascii="Times New Roman" w:hAnsi="Times New Roman" w:cs="Times New Roman"/>
        </w:rPr>
      </w:pPr>
      <w:r>
        <w:rPr>
          <w:rFonts w:ascii="Times New Roman" w:hAnsi="Times New Roman" w:cs="Times New Roman"/>
        </w:rPr>
        <w:t xml:space="preserve">Аудиторных занятий не  более 50%. </w:t>
      </w:r>
    </w:p>
    <w:p w14:paraId="711CCAF7">
      <w:pPr>
        <w:numPr>
          <w:ilvl w:val="2"/>
          <w:numId w:val="5"/>
        </w:numPr>
        <w:spacing w:after="13" w:line="270" w:lineRule="auto"/>
        <w:ind w:right="143" w:firstLine="710"/>
        <w:jc w:val="both"/>
        <w:rPr>
          <w:rFonts w:ascii="Times New Roman" w:hAnsi="Times New Roman" w:cs="Times New Roman"/>
        </w:rPr>
      </w:pPr>
      <w:r>
        <w:rPr>
          <w:rFonts w:ascii="Times New Roman" w:hAnsi="Times New Roman" w:cs="Times New Roman"/>
        </w:rPr>
        <w:t xml:space="preserve">Все виды внеурочной деятельности должны быть строго ориентированы на воспитательные результаты. </w:t>
      </w:r>
    </w:p>
    <w:p w14:paraId="49B9A307">
      <w:pPr>
        <w:numPr>
          <w:ilvl w:val="2"/>
          <w:numId w:val="5"/>
        </w:numPr>
        <w:spacing w:after="13" w:line="270" w:lineRule="auto"/>
        <w:ind w:right="143" w:firstLine="710"/>
        <w:jc w:val="both"/>
        <w:rPr>
          <w:rFonts w:ascii="Times New Roman" w:hAnsi="Times New Roman" w:cs="Times New Roman"/>
        </w:rPr>
      </w:pPr>
      <w:r>
        <w:rPr>
          <w:rFonts w:ascii="Times New Roman" w:hAnsi="Times New Roman" w:cs="Times New Roman"/>
        </w:rPr>
        <w:t xml:space="preserve">Продолжительность занятий – 40 минут </w:t>
      </w:r>
    </w:p>
    <w:p w14:paraId="3300D9ED">
      <w:pPr>
        <w:ind w:left="235" w:right="436" w:firstLine="710"/>
        <w:jc w:val="both"/>
        <w:rPr>
          <w:rFonts w:ascii="Times New Roman" w:hAnsi="Times New Roman" w:cs="Times New Roman"/>
        </w:rPr>
      </w:pPr>
      <w:r>
        <w:rPr>
          <w:rFonts w:ascii="Times New Roman" w:hAnsi="Times New Roman" w:cs="Times New Roman"/>
        </w:rPr>
        <w:t xml:space="preserve"> Преимущества: предоставление обучающимся возможности широкого спектра занятий, направленных на их развитие.Все часы внеурочной деятельности проводятся по заявлению и согласию родителей, распределены по программам ООО. </w:t>
      </w:r>
    </w:p>
    <w:p w14:paraId="3789778E">
      <w:pPr>
        <w:ind w:left="235" w:right="436" w:firstLine="710"/>
        <w:jc w:val="both"/>
        <w:rPr>
          <w:rFonts w:ascii="Times New Roman" w:hAnsi="Times New Roman" w:cs="Times New Roman"/>
        </w:rPr>
      </w:pPr>
    </w:p>
    <w:p w14:paraId="4C2CA3DA">
      <w:pPr>
        <w:ind w:left="235" w:right="436" w:firstLine="710"/>
        <w:jc w:val="both"/>
        <w:rPr>
          <w:rFonts w:ascii="Times New Roman" w:hAnsi="Times New Roman" w:cs="Times New Roman"/>
        </w:rPr>
      </w:pPr>
    </w:p>
    <w:p w14:paraId="21DE87A9">
      <w:pPr>
        <w:ind w:right="436"/>
        <w:jc w:val="both"/>
        <w:rPr>
          <w:rFonts w:ascii="Times New Roman" w:hAnsi="Times New Roman" w:cs="Times New Roman"/>
        </w:rPr>
      </w:pPr>
    </w:p>
    <w:p w14:paraId="5F491E21">
      <w:pPr>
        <w:ind w:left="235" w:right="436" w:firstLine="710"/>
        <w:jc w:val="both"/>
        <w:rPr>
          <w:rFonts w:ascii="Times New Roman" w:hAnsi="Times New Roman" w:cs="Times New Roman"/>
        </w:rPr>
      </w:pPr>
    </w:p>
    <w:p w14:paraId="3F6248A2">
      <w:pPr>
        <w:spacing w:after="27" w:line="259" w:lineRule="auto"/>
        <w:ind w:left="1911" w:right="1086"/>
        <w:jc w:val="both"/>
        <w:rPr>
          <w:rFonts w:ascii="Times New Roman" w:hAnsi="Times New Roman" w:cs="Times New Roman"/>
          <w:b/>
        </w:rPr>
      </w:pPr>
      <w:r>
        <w:rPr>
          <w:rFonts w:ascii="Times New Roman" w:hAnsi="Times New Roman" w:cs="Times New Roman"/>
          <w:b/>
        </w:rPr>
        <w:t>План внеурочной деятельности МБОУ</w:t>
      </w:r>
      <w:r>
        <w:rPr>
          <w:rFonts w:hint="default" w:ascii="Times New Roman" w:hAnsi="Times New Roman" w:cs="Times New Roman"/>
          <w:b/>
          <w:lang w:val="ru-RU"/>
        </w:rPr>
        <w:t xml:space="preserve"> </w:t>
      </w:r>
      <w:r>
        <w:rPr>
          <w:rFonts w:ascii="Times New Roman" w:hAnsi="Times New Roman" w:cs="Times New Roman"/>
          <w:b/>
        </w:rPr>
        <w:t>СОШ с. Красная Башкирия</w:t>
      </w:r>
    </w:p>
    <w:p w14:paraId="180D6269">
      <w:pPr>
        <w:spacing w:after="27" w:line="259" w:lineRule="auto"/>
        <w:ind w:left="1911" w:right="1086"/>
        <w:jc w:val="center"/>
        <w:rPr>
          <w:rFonts w:ascii="Times New Roman" w:hAnsi="Times New Roman" w:cs="Times New Roman"/>
        </w:rPr>
      </w:pPr>
      <w:r>
        <w:rPr>
          <w:rFonts w:ascii="Times New Roman" w:hAnsi="Times New Roman" w:cs="Times New Roman"/>
          <w:b/>
        </w:rPr>
        <w:t>для 5 -9 классов на 2022/2023 учебный год</w:t>
      </w:r>
    </w:p>
    <w:tbl>
      <w:tblPr>
        <w:tblStyle w:val="3"/>
        <w:tblW w:w="10110" w:type="dxa"/>
        <w:tblInd w:w="-137" w:type="dxa"/>
        <w:tblLayout w:type="autofit"/>
        <w:tblCellMar>
          <w:top w:w="46" w:type="dxa"/>
          <w:left w:w="5" w:type="dxa"/>
          <w:bottom w:w="8" w:type="dxa"/>
          <w:right w:w="46" w:type="dxa"/>
        </w:tblCellMar>
      </w:tblPr>
      <w:tblGrid>
        <w:gridCol w:w="2706"/>
        <w:gridCol w:w="2238"/>
        <w:gridCol w:w="588"/>
        <w:gridCol w:w="382"/>
        <w:gridCol w:w="459"/>
        <w:gridCol w:w="50"/>
        <w:gridCol w:w="340"/>
        <w:gridCol w:w="110"/>
        <w:gridCol w:w="337"/>
        <w:gridCol w:w="329"/>
        <w:gridCol w:w="173"/>
        <w:gridCol w:w="529"/>
        <w:gridCol w:w="646"/>
        <w:gridCol w:w="688"/>
        <w:gridCol w:w="535"/>
      </w:tblGrid>
      <w:tr w14:paraId="7A128642">
        <w:tblPrEx>
          <w:tblCellMar>
            <w:top w:w="46" w:type="dxa"/>
            <w:left w:w="5" w:type="dxa"/>
            <w:bottom w:w="8" w:type="dxa"/>
            <w:right w:w="46" w:type="dxa"/>
          </w:tblCellMar>
        </w:tblPrEx>
        <w:trPr>
          <w:trHeight w:val="840" w:hRule="atLeast"/>
        </w:trPr>
        <w:tc>
          <w:tcPr>
            <w:tcW w:w="2706" w:type="dxa"/>
            <w:tcBorders>
              <w:top w:val="single" w:color="000000" w:sz="4" w:space="0"/>
              <w:left w:val="single" w:color="000000" w:sz="4" w:space="0"/>
              <w:bottom w:val="single" w:color="000000" w:sz="4" w:space="0"/>
              <w:right w:val="single" w:color="000000" w:sz="4" w:space="0"/>
            </w:tcBorders>
            <w:shd w:val="clear" w:color="auto" w:fill="auto"/>
          </w:tcPr>
          <w:p w14:paraId="08B49B87">
            <w:pPr>
              <w:spacing w:after="0" w:line="259" w:lineRule="auto"/>
              <w:ind w:left="420"/>
              <w:jc w:val="center"/>
              <w:rPr>
                <w:rFonts w:ascii="Times New Roman" w:hAnsi="Times New Roman" w:cs="Times New Roman"/>
              </w:rPr>
            </w:pPr>
            <w:r>
              <w:rPr>
                <w:rFonts w:ascii="Times New Roman" w:hAnsi="Times New Roman" w:cs="Times New Roman"/>
                <w:b/>
              </w:rPr>
              <w:t xml:space="preserve">Направление внеурочной деятельности </w:t>
            </w:r>
          </w:p>
        </w:tc>
        <w:tc>
          <w:tcPr>
            <w:tcW w:w="2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07CC">
            <w:pPr>
              <w:spacing w:after="0" w:line="259" w:lineRule="auto"/>
              <w:ind w:left="802" w:hanging="254"/>
              <w:rPr>
                <w:rFonts w:ascii="Times New Roman" w:hAnsi="Times New Roman" w:cs="Times New Roman"/>
              </w:rPr>
            </w:pPr>
            <w:r>
              <w:rPr>
                <w:rFonts w:ascii="Times New Roman" w:hAnsi="Times New Roman" w:cs="Times New Roman"/>
                <w:b/>
              </w:rPr>
              <w:t xml:space="preserve">Наименование программы </w:t>
            </w:r>
          </w:p>
        </w:tc>
        <w:tc>
          <w:tcPr>
            <w:tcW w:w="588" w:type="dxa"/>
            <w:tcBorders>
              <w:top w:val="single" w:color="000000" w:sz="4" w:space="0"/>
              <w:left w:val="single" w:color="000000" w:sz="4" w:space="0"/>
              <w:bottom w:val="single" w:color="000000" w:sz="4" w:space="0"/>
              <w:right w:val="nil"/>
            </w:tcBorders>
            <w:shd w:val="clear" w:color="auto" w:fill="auto"/>
          </w:tcPr>
          <w:p w14:paraId="5B22D0B9">
            <w:pPr>
              <w:spacing w:after="160" w:line="259" w:lineRule="auto"/>
              <w:rPr>
                <w:rFonts w:ascii="Times New Roman" w:hAnsi="Times New Roman" w:cs="Times New Roman"/>
              </w:rPr>
            </w:pPr>
          </w:p>
        </w:tc>
        <w:tc>
          <w:tcPr>
            <w:tcW w:w="382" w:type="dxa"/>
            <w:tcBorders>
              <w:top w:val="single" w:color="000000" w:sz="4" w:space="0"/>
              <w:left w:val="nil"/>
              <w:bottom w:val="single" w:color="000000" w:sz="4" w:space="0"/>
              <w:right w:val="nil"/>
            </w:tcBorders>
          </w:tcPr>
          <w:p w14:paraId="31BDE5AD">
            <w:pPr>
              <w:spacing w:after="0" w:line="259" w:lineRule="auto"/>
              <w:ind w:left="178"/>
              <w:rPr>
                <w:rFonts w:ascii="Times New Roman" w:hAnsi="Times New Roman" w:cs="Times New Roman"/>
                <w:b/>
              </w:rPr>
            </w:pPr>
          </w:p>
        </w:tc>
        <w:tc>
          <w:tcPr>
            <w:tcW w:w="509" w:type="dxa"/>
            <w:gridSpan w:val="2"/>
            <w:tcBorders>
              <w:top w:val="single" w:color="000000" w:sz="4" w:space="0"/>
              <w:left w:val="nil"/>
              <w:bottom w:val="single" w:color="000000" w:sz="4" w:space="0"/>
              <w:right w:val="nil"/>
            </w:tcBorders>
          </w:tcPr>
          <w:p w14:paraId="750E4B74">
            <w:pPr>
              <w:spacing w:after="0" w:line="259" w:lineRule="auto"/>
              <w:ind w:left="178"/>
              <w:rPr>
                <w:rFonts w:ascii="Times New Roman" w:hAnsi="Times New Roman" w:cs="Times New Roman"/>
                <w:b/>
              </w:rPr>
            </w:pPr>
          </w:p>
        </w:tc>
        <w:tc>
          <w:tcPr>
            <w:tcW w:w="450" w:type="dxa"/>
            <w:gridSpan w:val="2"/>
            <w:tcBorders>
              <w:top w:val="single" w:color="000000" w:sz="4" w:space="0"/>
              <w:left w:val="nil"/>
              <w:bottom w:val="single" w:color="000000" w:sz="4" w:space="0"/>
              <w:right w:val="nil"/>
            </w:tcBorders>
          </w:tcPr>
          <w:p w14:paraId="39AC7778">
            <w:pPr>
              <w:spacing w:after="0" w:line="259" w:lineRule="auto"/>
              <w:ind w:left="178"/>
              <w:rPr>
                <w:rFonts w:ascii="Times New Roman" w:hAnsi="Times New Roman" w:cs="Times New Roman"/>
                <w:b/>
              </w:rPr>
            </w:pPr>
          </w:p>
        </w:tc>
        <w:tc>
          <w:tcPr>
            <w:tcW w:w="666" w:type="dxa"/>
            <w:gridSpan w:val="2"/>
            <w:tcBorders>
              <w:top w:val="single" w:color="000000" w:sz="4" w:space="0"/>
              <w:left w:val="nil"/>
              <w:bottom w:val="single" w:color="000000" w:sz="4" w:space="0"/>
              <w:right w:val="nil"/>
            </w:tcBorders>
          </w:tcPr>
          <w:p w14:paraId="7BE26A67">
            <w:pPr>
              <w:spacing w:after="0" w:line="259" w:lineRule="auto"/>
              <w:ind w:left="178"/>
              <w:rPr>
                <w:rFonts w:ascii="Times New Roman" w:hAnsi="Times New Roman" w:cs="Times New Roman"/>
                <w:b/>
              </w:rPr>
            </w:pPr>
          </w:p>
        </w:tc>
        <w:tc>
          <w:tcPr>
            <w:tcW w:w="2571" w:type="dxa"/>
            <w:gridSpan w:val="5"/>
            <w:tcBorders>
              <w:top w:val="single" w:color="000000" w:sz="4" w:space="0"/>
              <w:left w:val="nil"/>
              <w:bottom w:val="single" w:color="000000" w:sz="4" w:space="0"/>
              <w:right w:val="single" w:color="000000" w:sz="4" w:space="0"/>
            </w:tcBorders>
            <w:shd w:val="clear" w:color="auto" w:fill="auto"/>
            <w:vAlign w:val="center"/>
          </w:tcPr>
          <w:p w14:paraId="581938FC">
            <w:pPr>
              <w:spacing w:after="0" w:line="259" w:lineRule="auto"/>
              <w:ind w:left="232"/>
              <w:rPr>
                <w:rFonts w:ascii="Times New Roman" w:hAnsi="Times New Roman" w:cs="Times New Roman"/>
                <w:b/>
              </w:rPr>
            </w:pPr>
            <w:r>
              <w:rPr>
                <w:rFonts w:ascii="Times New Roman" w:hAnsi="Times New Roman" w:cs="Times New Roman"/>
                <w:b/>
              </w:rPr>
              <w:t xml:space="preserve">Количество часов в неделю </w:t>
            </w:r>
          </w:p>
        </w:tc>
      </w:tr>
      <w:tr w14:paraId="7F326219">
        <w:tblPrEx>
          <w:tblCellMar>
            <w:top w:w="46" w:type="dxa"/>
            <w:left w:w="5" w:type="dxa"/>
            <w:bottom w:w="8" w:type="dxa"/>
            <w:right w:w="46" w:type="dxa"/>
          </w:tblCellMar>
        </w:tblPrEx>
        <w:trPr>
          <w:trHeight w:val="547" w:hRule="atLeast"/>
        </w:trPr>
        <w:tc>
          <w:tcPr>
            <w:tcW w:w="4944" w:type="dxa"/>
            <w:gridSpan w:val="2"/>
            <w:tcBorders>
              <w:top w:val="single" w:color="000000" w:sz="4" w:space="0"/>
              <w:left w:val="single" w:color="000000" w:sz="4" w:space="0"/>
              <w:bottom w:val="single" w:color="000000" w:sz="4" w:space="0"/>
              <w:right w:val="single" w:color="000000" w:sz="4" w:space="0"/>
            </w:tcBorders>
            <w:shd w:val="clear" w:color="auto" w:fill="auto"/>
          </w:tcPr>
          <w:p w14:paraId="24C0773C">
            <w:pPr>
              <w:spacing w:after="0" w:line="259" w:lineRule="auto"/>
              <w:ind w:left="39"/>
              <w:jc w:val="center"/>
              <w:rPr>
                <w:rFonts w:ascii="Times New Roman" w:hAnsi="Times New Roman" w:cs="Times New Roman"/>
              </w:rPr>
            </w:pPr>
            <w:r>
              <w:rPr>
                <w:rFonts w:ascii="Times New Roman" w:hAnsi="Times New Roman" w:cs="Times New Roman"/>
              </w:rPr>
              <w:t xml:space="preserve">Классы </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697A">
            <w:pPr>
              <w:spacing w:after="0" w:line="259" w:lineRule="auto"/>
              <w:ind w:left="250"/>
              <w:rPr>
                <w:rFonts w:ascii="Times New Roman" w:hAnsi="Times New Roman" w:cs="Times New Roman"/>
              </w:rPr>
            </w:pPr>
            <w:r>
              <w:rPr>
                <w:rFonts w:ascii="Times New Roman" w:hAnsi="Times New Roman" w:cs="Times New Roman"/>
                <w:b/>
              </w:rPr>
              <w:t>5 а</w:t>
            </w:r>
          </w:p>
        </w:tc>
        <w:tc>
          <w:tcPr>
            <w:tcW w:w="382" w:type="dxa"/>
            <w:tcBorders>
              <w:top w:val="single" w:color="000000" w:sz="4" w:space="0"/>
              <w:left w:val="single" w:color="000000" w:sz="4" w:space="0"/>
              <w:bottom w:val="single" w:color="000000" w:sz="4" w:space="0"/>
              <w:right w:val="single" w:color="000000" w:sz="4" w:space="0"/>
            </w:tcBorders>
          </w:tcPr>
          <w:p w14:paraId="0B3CE62A">
            <w:pPr>
              <w:spacing w:after="0" w:line="259" w:lineRule="auto"/>
              <w:ind w:left="47"/>
              <w:jc w:val="center"/>
              <w:rPr>
                <w:rFonts w:ascii="Times New Roman" w:hAnsi="Times New Roman" w:cs="Times New Roman"/>
                <w:b/>
              </w:rPr>
            </w:pPr>
            <w:r>
              <w:rPr>
                <w:rFonts w:ascii="Times New Roman" w:hAnsi="Times New Roman" w:cs="Times New Roman"/>
                <w:b/>
              </w:rPr>
              <w:t>5б</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1880">
            <w:pPr>
              <w:spacing w:after="0" w:line="259" w:lineRule="auto"/>
              <w:ind w:left="47"/>
              <w:jc w:val="center"/>
              <w:rPr>
                <w:rFonts w:ascii="Times New Roman" w:hAnsi="Times New Roman" w:cs="Times New Roman"/>
              </w:rPr>
            </w:pPr>
            <w:r>
              <w:rPr>
                <w:rFonts w:ascii="Times New Roman" w:hAnsi="Times New Roman" w:cs="Times New Roman"/>
                <w:b/>
              </w:rPr>
              <w:t xml:space="preserve">6а </w:t>
            </w:r>
          </w:p>
        </w:tc>
        <w:tc>
          <w:tcPr>
            <w:tcW w:w="390" w:type="dxa"/>
            <w:gridSpan w:val="2"/>
            <w:tcBorders>
              <w:top w:val="single" w:color="000000" w:sz="4" w:space="0"/>
              <w:left w:val="single" w:color="000000" w:sz="4" w:space="0"/>
              <w:bottom w:val="single" w:color="000000" w:sz="4" w:space="0"/>
              <w:right w:val="single" w:color="000000" w:sz="4" w:space="0"/>
            </w:tcBorders>
          </w:tcPr>
          <w:p w14:paraId="75756B4D">
            <w:pPr>
              <w:spacing w:after="0" w:line="259" w:lineRule="auto"/>
              <w:ind w:left="46"/>
              <w:jc w:val="center"/>
              <w:rPr>
                <w:rFonts w:ascii="Times New Roman" w:hAnsi="Times New Roman" w:cs="Times New Roman"/>
                <w:b/>
              </w:rPr>
            </w:pPr>
            <w:r>
              <w:rPr>
                <w:rFonts w:ascii="Times New Roman" w:hAnsi="Times New Roman" w:cs="Times New Roman"/>
                <w:b/>
              </w:rPr>
              <w:t>6б</w:t>
            </w:r>
          </w:p>
        </w:tc>
        <w:tc>
          <w:tcPr>
            <w:tcW w:w="447" w:type="dxa"/>
            <w:gridSpan w:val="2"/>
            <w:tcBorders>
              <w:top w:val="single" w:color="000000" w:sz="4" w:space="0"/>
              <w:left w:val="single" w:color="000000" w:sz="4" w:space="0"/>
              <w:bottom w:val="single" w:color="000000" w:sz="4" w:space="0"/>
              <w:right w:val="single" w:color="000000" w:sz="4" w:space="0"/>
            </w:tcBorders>
          </w:tcPr>
          <w:p w14:paraId="1A3C76CB">
            <w:pPr>
              <w:spacing w:after="0" w:line="259" w:lineRule="auto"/>
              <w:ind w:left="46"/>
              <w:jc w:val="center"/>
              <w:rPr>
                <w:rFonts w:ascii="Times New Roman" w:hAnsi="Times New Roman" w:cs="Times New Roman"/>
                <w:b/>
              </w:rPr>
            </w:pPr>
          </w:p>
          <w:p w14:paraId="2B1A5427">
            <w:pPr>
              <w:spacing w:after="0" w:line="259" w:lineRule="auto"/>
              <w:ind w:left="46"/>
              <w:jc w:val="center"/>
              <w:rPr>
                <w:rFonts w:ascii="Times New Roman" w:hAnsi="Times New Roman" w:cs="Times New Roman"/>
                <w:b/>
              </w:rPr>
            </w:pPr>
            <w:r>
              <w:rPr>
                <w:rFonts w:ascii="Times New Roman" w:hAnsi="Times New Roman" w:cs="Times New Roman"/>
                <w:b/>
              </w:rPr>
              <w:t>7а</w:t>
            </w:r>
          </w:p>
        </w:tc>
        <w:tc>
          <w:tcPr>
            <w:tcW w:w="5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10E84">
            <w:pPr>
              <w:spacing w:after="0" w:line="259" w:lineRule="auto"/>
              <w:rPr>
                <w:rFonts w:ascii="Times New Roman" w:hAnsi="Times New Roman" w:cs="Times New Roman"/>
              </w:rPr>
            </w:pPr>
            <w:r>
              <w:rPr>
                <w:rFonts w:ascii="Times New Roman" w:hAnsi="Times New Roman" w:cs="Times New Roman"/>
                <w:b/>
              </w:rPr>
              <w:t xml:space="preserve">7б </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914F">
            <w:pPr>
              <w:spacing w:after="0" w:line="259" w:lineRule="auto"/>
              <w:ind w:left="41"/>
              <w:rPr>
                <w:rFonts w:ascii="Times New Roman" w:hAnsi="Times New Roman" w:cs="Times New Roman"/>
              </w:rPr>
            </w:pPr>
            <w:r>
              <w:rPr>
                <w:rFonts w:ascii="Times New Roman" w:hAnsi="Times New Roman" w:cs="Times New Roman"/>
                <w:b/>
              </w:rPr>
              <w:t>8 а</w:t>
            </w:r>
          </w:p>
        </w:tc>
        <w:tc>
          <w:tcPr>
            <w:tcW w:w="646" w:type="dxa"/>
            <w:tcBorders>
              <w:top w:val="single" w:color="000000" w:sz="4" w:space="0"/>
              <w:left w:val="single" w:color="000000" w:sz="4" w:space="0"/>
              <w:bottom w:val="single" w:color="000000" w:sz="4" w:space="0"/>
              <w:right w:val="single" w:color="000000" w:sz="4" w:space="0"/>
            </w:tcBorders>
          </w:tcPr>
          <w:p w14:paraId="02A78988">
            <w:pPr>
              <w:spacing w:after="0" w:line="259" w:lineRule="auto"/>
              <w:ind w:right="79"/>
              <w:jc w:val="center"/>
              <w:rPr>
                <w:rFonts w:ascii="Times New Roman" w:hAnsi="Times New Roman" w:cs="Times New Roman"/>
                <w:b/>
              </w:rPr>
            </w:pPr>
            <w:r>
              <w:rPr>
                <w:rFonts w:ascii="Times New Roman" w:hAnsi="Times New Roman" w:cs="Times New Roman"/>
                <w:b/>
              </w:rPr>
              <w:t>8б</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8BB3">
            <w:pPr>
              <w:spacing w:after="0" w:line="259" w:lineRule="auto"/>
              <w:ind w:right="79"/>
              <w:jc w:val="center"/>
              <w:rPr>
                <w:rFonts w:ascii="Times New Roman" w:hAnsi="Times New Roman" w:cs="Times New Roman"/>
              </w:rPr>
            </w:pPr>
            <w:r>
              <w:rPr>
                <w:rFonts w:ascii="Times New Roman" w:hAnsi="Times New Roman" w:cs="Times New Roman"/>
                <w:b/>
              </w:rPr>
              <w:t>9 а</w:t>
            </w:r>
          </w:p>
        </w:tc>
        <w:tc>
          <w:tcPr>
            <w:tcW w:w="535" w:type="dxa"/>
            <w:tcBorders>
              <w:top w:val="single" w:color="000000" w:sz="4" w:space="0"/>
              <w:left w:val="single" w:color="000000" w:sz="4" w:space="0"/>
              <w:bottom w:val="single" w:color="000000" w:sz="4" w:space="0"/>
              <w:right w:val="single" w:color="000000" w:sz="4" w:space="0"/>
            </w:tcBorders>
          </w:tcPr>
          <w:p w14:paraId="72D6FA5A">
            <w:pPr>
              <w:spacing w:after="0" w:line="259" w:lineRule="auto"/>
              <w:ind w:right="79"/>
              <w:jc w:val="center"/>
              <w:rPr>
                <w:rFonts w:ascii="Times New Roman" w:hAnsi="Times New Roman" w:cs="Times New Roman"/>
                <w:b/>
              </w:rPr>
            </w:pPr>
            <w:r>
              <w:rPr>
                <w:rFonts w:ascii="Times New Roman" w:hAnsi="Times New Roman" w:cs="Times New Roman"/>
                <w:b/>
              </w:rPr>
              <w:t>9б</w:t>
            </w:r>
          </w:p>
        </w:tc>
      </w:tr>
      <w:tr w14:paraId="6A616108">
        <w:tblPrEx>
          <w:tblCellMar>
            <w:top w:w="46" w:type="dxa"/>
            <w:left w:w="5" w:type="dxa"/>
            <w:bottom w:w="8" w:type="dxa"/>
            <w:right w:w="46" w:type="dxa"/>
          </w:tblCellMar>
        </w:tblPrEx>
        <w:trPr>
          <w:trHeight w:val="615" w:hRule="atLeast"/>
        </w:trPr>
        <w:tc>
          <w:tcPr>
            <w:tcW w:w="2706" w:type="dxa"/>
            <w:tcBorders>
              <w:top w:val="single" w:color="000000" w:sz="4" w:space="0"/>
              <w:left w:val="single" w:color="000000" w:sz="4" w:space="0"/>
              <w:bottom w:val="single" w:color="auto" w:sz="4" w:space="0"/>
              <w:right w:val="single" w:color="000000" w:sz="4" w:space="0"/>
            </w:tcBorders>
            <w:shd w:val="clear" w:color="auto" w:fill="auto"/>
          </w:tcPr>
          <w:p w14:paraId="101D5E3E">
            <w:pPr>
              <w:spacing w:after="0" w:line="259" w:lineRule="auto"/>
              <w:ind w:left="110"/>
              <w:rPr>
                <w:rFonts w:ascii="Times New Roman" w:hAnsi="Times New Roman" w:cs="Times New Roman"/>
              </w:rPr>
            </w:pPr>
            <w:r>
              <w:rPr>
                <w:rFonts w:ascii="Times New Roman" w:hAnsi="Times New Roman" w:cs="Times New Roman"/>
              </w:rPr>
              <w:t>Спортивно-оздоровительная деятельность</w:t>
            </w:r>
          </w:p>
        </w:tc>
        <w:tc>
          <w:tcPr>
            <w:tcW w:w="2238" w:type="dxa"/>
            <w:tcBorders>
              <w:top w:val="single" w:color="000000" w:sz="4" w:space="0"/>
              <w:left w:val="single" w:color="000000" w:sz="4" w:space="0"/>
              <w:bottom w:val="single" w:color="auto" w:sz="4" w:space="0"/>
              <w:right w:val="single" w:color="000000" w:sz="4" w:space="0"/>
            </w:tcBorders>
            <w:shd w:val="clear" w:color="auto" w:fill="auto"/>
            <w:vAlign w:val="center"/>
          </w:tcPr>
          <w:p w14:paraId="02378EEB">
            <w:pPr>
              <w:spacing w:after="0" w:line="259" w:lineRule="auto"/>
              <w:ind w:left="51"/>
              <w:jc w:val="center"/>
              <w:rPr>
                <w:rFonts w:ascii="Times New Roman" w:hAnsi="Times New Roman" w:cs="Times New Roman"/>
              </w:rPr>
            </w:pPr>
            <w:r>
              <w:rPr>
                <w:rFonts w:ascii="Times New Roman" w:hAnsi="Times New Roman" w:cs="Times New Roman"/>
              </w:rPr>
              <w:t>Спортивны</w:t>
            </w:r>
            <w:r>
              <w:rPr>
                <w:rFonts w:ascii="Times New Roman" w:hAnsi="Times New Roman" w:cs="Times New Roman"/>
                <w:lang w:val="ru-RU"/>
              </w:rPr>
              <w:t>й</w:t>
            </w:r>
            <w:r>
              <w:rPr>
                <w:rFonts w:ascii="Times New Roman" w:hAnsi="Times New Roman" w:cs="Times New Roman"/>
              </w:rPr>
              <w:t xml:space="preserve"> </w:t>
            </w:r>
          </w:p>
        </w:tc>
        <w:tc>
          <w:tcPr>
            <w:tcW w:w="588" w:type="dxa"/>
            <w:tcBorders>
              <w:top w:val="single" w:color="000000" w:sz="4" w:space="0"/>
              <w:left w:val="single" w:color="000000" w:sz="4" w:space="0"/>
              <w:bottom w:val="single" w:color="auto" w:sz="4" w:space="0"/>
              <w:right w:val="single" w:color="000000" w:sz="4" w:space="0"/>
            </w:tcBorders>
            <w:shd w:val="clear" w:color="auto" w:fill="auto"/>
            <w:vAlign w:val="center"/>
          </w:tcPr>
          <w:p w14:paraId="30379955">
            <w:pPr>
              <w:spacing w:after="0" w:line="259" w:lineRule="auto"/>
              <w:ind w:left="221"/>
              <w:rPr>
                <w:rFonts w:ascii="Times New Roman" w:hAnsi="Times New Roman" w:cs="Times New Roman"/>
              </w:rPr>
            </w:pPr>
            <w:r>
              <w:rPr>
                <w:rFonts w:ascii="Times New Roman" w:hAnsi="Times New Roman" w:cs="Times New Roman"/>
              </w:rPr>
              <w:t xml:space="preserve">1 </w:t>
            </w:r>
          </w:p>
        </w:tc>
        <w:tc>
          <w:tcPr>
            <w:tcW w:w="382" w:type="dxa"/>
            <w:tcBorders>
              <w:top w:val="single" w:color="000000" w:sz="4" w:space="0"/>
              <w:left w:val="single" w:color="000000" w:sz="4" w:space="0"/>
              <w:bottom w:val="single" w:color="auto" w:sz="4" w:space="0"/>
              <w:right w:val="single" w:color="000000" w:sz="4" w:space="0"/>
            </w:tcBorders>
          </w:tcPr>
          <w:p w14:paraId="7657E952">
            <w:pPr>
              <w:spacing w:after="0" w:line="259" w:lineRule="auto"/>
              <w:ind w:left="56"/>
              <w:jc w:val="center"/>
              <w:rPr>
                <w:rFonts w:ascii="Times New Roman" w:hAnsi="Times New Roman" w:cs="Times New Roman"/>
              </w:rPr>
            </w:pPr>
            <w:r>
              <w:rPr>
                <w:rFonts w:ascii="Times New Roman" w:hAnsi="Times New Roman" w:cs="Times New Roman"/>
              </w:rPr>
              <w:t>1</w:t>
            </w:r>
          </w:p>
        </w:tc>
        <w:tc>
          <w:tcPr>
            <w:tcW w:w="459" w:type="dxa"/>
            <w:tcBorders>
              <w:top w:val="single" w:color="000000" w:sz="4" w:space="0"/>
              <w:left w:val="single" w:color="000000" w:sz="4" w:space="0"/>
              <w:bottom w:val="single" w:color="auto" w:sz="4" w:space="0"/>
              <w:right w:val="single" w:color="000000" w:sz="4" w:space="0"/>
            </w:tcBorders>
            <w:shd w:val="clear" w:color="auto" w:fill="auto"/>
            <w:vAlign w:val="center"/>
          </w:tcPr>
          <w:p w14:paraId="0CB0E995">
            <w:pPr>
              <w:spacing w:after="0" w:line="259" w:lineRule="auto"/>
              <w:ind w:left="56"/>
              <w:jc w:val="center"/>
              <w:rPr>
                <w:rFonts w:ascii="Times New Roman" w:hAnsi="Times New Roman" w:cs="Times New Roman"/>
              </w:rPr>
            </w:pPr>
            <w:r>
              <w:rPr>
                <w:rFonts w:ascii="Times New Roman" w:hAnsi="Times New Roman" w:cs="Times New Roman"/>
              </w:rPr>
              <w:t xml:space="preserve">1 </w:t>
            </w:r>
          </w:p>
        </w:tc>
        <w:tc>
          <w:tcPr>
            <w:tcW w:w="390" w:type="dxa"/>
            <w:gridSpan w:val="2"/>
            <w:tcBorders>
              <w:top w:val="single" w:color="000000" w:sz="4" w:space="0"/>
              <w:left w:val="single" w:color="000000" w:sz="4" w:space="0"/>
              <w:bottom w:val="single" w:color="auto" w:sz="4" w:space="0"/>
              <w:right w:val="single" w:color="000000" w:sz="4" w:space="0"/>
            </w:tcBorders>
          </w:tcPr>
          <w:p w14:paraId="0542AF2F">
            <w:pPr>
              <w:spacing w:after="0" w:line="259" w:lineRule="auto"/>
              <w:ind w:left="46"/>
              <w:jc w:val="center"/>
              <w:rPr>
                <w:rFonts w:ascii="Times New Roman" w:hAnsi="Times New Roman" w:cs="Times New Roman"/>
              </w:rPr>
            </w:pPr>
            <w:r>
              <w:rPr>
                <w:rFonts w:ascii="Times New Roman" w:hAnsi="Times New Roman" w:cs="Times New Roman"/>
              </w:rPr>
              <w:t>1</w:t>
            </w:r>
          </w:p>
        </w:tc>
        <w:tc>
          <w:tcPr>
            <w:tcW w:w="447" w:type="dxa"/>
            <w:gridSpan w:val="2"/>
            <w:tcBorders>
              <w:top w:val="single" w:color="000000" w:sz="4" w:space="0"/>
              <w:left w:val="single" w:color="000000" w:sz="4" w:space="0"/>
              <w:bottom w:val="single" w:color="auto" w:sz="4" w:space="0"/>
              <w:right w:val="single" w:color="000000" w:sz="4" w:space="0"/>
            </w:tcBorders>
          </w:tcPr>
          <w:p w14:paraId="1A6CA51E">
            <w:pPr>
              <w:spacing w:after="0" w:line="259" w:lineRule="auto"/>
              <w:ind w:left="46"/>
              <w:jc w:val="center"/>
              <w:rPr>
                <w:rFonts w:ascii="Times New Roman" w:hAnsi="Times New Roman" w:cs="Times New Roman"/>
              </w:rPr>
            </w:pPr>
            <w:r>
              <w:rPr>
                <w:rFonts w:ascii="Times New Roman" w:hAnsi="Times New Roman" w:cs="Times New Roman"/>
              </w:rPr>
              <w:t>1</w:t>
            </w:r>
          </w:p>
        </w:tc>
        <w:tc>
          <w:tcPr>
            <w:tcW w:w="50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0D639F0F">
            <w:pPr>
              <w:spacing w:after="0" w:line="259" w:lineRule="auto"/>
              <w:ind w:left="46"/>
              <w:jc w:val="center"/>
              <w:rPr>
                <w:rFonts w:ascii="Times New Roman" w:hAnsi="Times New Roman" w:cs="Times New Roman"/>
              </w:rPr>
            </w:pPr>
            <w:r>
              <w:rPr>
                <w:rFonts w:ascii="Times New Roman" w:hAnsi="Times New Roman" w:cs="Times New Roman"/>
              </w:rPr>
              <w:t xml:space="preserve">1 </w:t>
            </w:r>
          </w:p>
        </w:tc>
        <w:tc>
          <w:tcPr>
            <w:tcW w:w="529" w:type="dxa"/>
            <w:tcBorders>
              <w:top w:val="single" w:color="000000" w:sz="4" w:space="0"/>
              <w:left w:val="single" w:color="000000" w:sz="4" w:space="0"/>
              <w:bottom w:val="single" w:color="auto" w:sz="4" w:space="0"/>
              <w:right w:val="single" w:color="000000" w:sz="4" w:space="0"/>
            </w:tcBorders>
            <w:shd w:val="clear" w:color="auto" w:fill="auto"/>
            <w:vAlign w:val="center"/>
          </w:tcPr>
          <w:p w14:paraId="67400E3C">
            <w:pPr>
              <w:spacing w:after="0" w:line="259" w:lineRule="auto"/>
              <w:ind w:left="41"/>
              <w:jc w:val="center"/>
              <w:rPr>
                <w:rFonts w:ascii="Times New Roman" w:hAnsi="Times New Roman" w:cs="Times New Roman"/>
              </w:rPr>
            </w:pPr>
            <w:r>
              <w:rPr>
                <w:rFonts w:ascii="Times New Roman" w:hAnsi="Times New Roman" w:cs="Times New Roman"/>
              </w:rPr>
              <w:t xml:space="preserve">1 </w:t>
            </w:r>
          </w:p>
        </w:tc>
        <w:tc>
          <w:tcPr>
            <w:tcW w:w="646" w:type="dxa"/>
            <w:tcBorders>
              <w:top w:val="single" w:color="000000" w:sz="4" w:space="0"/>
              <w:left w:val="single" w:color="000000" w:sz="4" w:space="0"/>
              <w:bottom w:val="single" w:color="auto" w:sz="4" w:space="0"/>
              <w:right w:val="single" w:color="000000" w:sz="4" w:space="0"/>
            </w:tcBorders>
          </w:tcPr>
          <w:p w14:paraId="2129C8D2">
            <w:pPr>
              <w:spacing w:after="0" w:line="259" w:lineRule="auto"/>
              <w:ind w:left="46"/>
              <w:jc w:val="center"/>
              <w:rPr>
                <w:rFonts w:ascii="Times New Roman" w:hAnsi="Times New Roman" w:cs="Times New Roman"/>
              </w:rPr>
            </w:pPr>
            <w:r>
              <w:rPr>
                <w:rFonts w:ascii="Times New Roman" w:hAnsi="Times New Roman" w:cs="Times New Roman"/>
              </w:rPr>
              <w:t>1</w:t>
            </w:r>
          </w:p>
        </w:tc>
        <w:tc>
          <w:tcPr>
            <w:tcW w:w="688" w:type="dxa"/>
            <w:tcBorders>
              <w:top w:val="single" w:color="000000" w:sz="4" w:space="0"/>
              <w:left w:val="single" w:color="000000" w:sz="4" w:space="0"/>
              <w:bottom w:val="single" w:color="auto" w:sz="4" w:space="0"/>
              <w:right w:val="single" w:color="000000" w:sz="4" w:space="0"/>
            </w:tcBorders>
            <w:shd w:val="clear" w:color="auto" w:fill="auto"/>
            <w:vAlign w:val="center"/>
          </w:tcPr>
          <w:p w14:paraId="33E1DC7A">
            <w:pPr>
              <w:spacing w:after="0" w:line="259" w:lineRule="auto"/>
              <w:ind w:left="46"/>
              <w:jc w:val="center"/>
              <w:rPr>
                <w:rFonts w:ascii="Times New Roman" w:hAnsi="Times New Roman" w:cs="Times New Roman"/>
              </w:rPr>
            </w:pPr>
            <w:r>
              <w:rPr>
                <w:rFonts w:ascii="Times New Roman" w:hAnsi="Times New Roman" w:cs="Times New Roman"/>
              </w:rPr>
              <w:t xml:space="preserve"> </w:t>
            </w:r>
          </w:p>
        </w:tc>
        <w:tc>
          <w:tcPr>
            <w:tcW w:w="535" w:type="dxa"/>
            <w:tcBorders>
              <w:top w:val="single" w:color="000000" w:sz="4" w:space="0"/>
              <w:left w:val="single" w:color="000000" w:sz="4" w:space="0"/>
              <w:bottom w:val="single" w:color="auto" w:sz="4" w:space="0"/>
              <w:right w:val="single" w:color="000000" w:sz="4" w:space="0"/>
            </w:tcBorders>
          </w:tcPr>
          <w:p w14:paraId="128720E8">
            <w:pPr>
              <w:spacing w:after="0" w:line="259" w:lineRule="auto"/>
              <w:ind w:left="46"/>
              <w:jc w:val="center"/>
              <w:rPr>
                <w:rFonts w:ascii="Times New Roman" w:hAnsi="Times New Roman" w:cs="Times New Roman"/>
              </w:rPr>
            </w:pPr>
          </w:p>
        </w:tc>
      </w:tr>
      <w:tr w14:paraId="02C691EE">
        <w:tblPrEx>
          <w:tblCellMar>
            <w:top w:w="46" w:type="dxa"/>
            <w:left w:w="5" w:type="dxa"/>
            <w:bottom w:w="8" w:type="dxa"/>
            <w:right w:w="46" w:type="dxa"/>
          </w:tblCellMar>
        </w:tblPrEx>
        <w:trPr>
          <w:trHeight w:val="180" w:hRule="atLeast"/>
        </w:trPr>
        <w:tc>
          <w:tcPr>
            <w:tcW w:w="2706" w:type="dxa"/>
            <w:vMerge w:val="restart"/>
            <w:tcBorders>
              <w:top w:val="single" w:color="auto" w:sz="4" w:space="0"/>
              <w:left w:val="single" w:color="000000" w:sz="4" w:space="0"/>
              <w:right w:val="single" w:color="000000" w:sz="4" w:space="0"/>
            </w:tcBorders>
            <w:shd w:val="clear" w:color="auto" w:fill="auto"/>
          </w:tcPr>
          <w:p w14:paraId="4038609C">
            <w:pPr>
              <w:spacing w:after="0" w:line="259" w:lineRule="auto"/>
              <w:ind w:left="110"/>
              <w:rPr>
                <w:rFonts w:ascii="Times New Roman" w:hAnsi="Times New Roman" w:cs="Times New Roman"/>
              </w:rPr>
            </w:pPr>
          </w:p>
        </w:tc>
        <w:tc>
          <w:tcPr>
            <w:tcW w:w="2238" w:type="dxa"/>
            <w:tcBorders>
              <w:top w:val="single" w:color="auto" w:sz="4" w:space="0"/>
              <w:left w:val="single" w:color="000000" w:sz="4" w:space="0"/>
              <w:bottom w:val="single" w:color="000000" w:sz="4" w:space="0"/>
              <w:right w:val="single" w:color="000000" w:sz="4" w:space="0"/>
            </w:tcBorders>
            <w:shd w:val="clear" w:color="auto" w:fill="auto"/>
            <w:vAlign w:val="center"/>
          </w:tcPr>
          <w:p w14:paraId="726CA4FC">
            <w:pPr>
              <w:spacing w:after="0" w:line="259" w:lineRule="auto"/>
              <w:ind w:left="51"/>
              <w:jc w:val="center"/>
              <w:rPr>
                <w:rFonts w:ascii="Times New Roman" w:hAnsi="Times New Roman" w:cs="Times New Roman"/>
              </w:rPr>
            </w:pPr>
            <w:r>
              <w:rPr>
                <w:rFonts w:ascii="Times New Roman" w:hAnsi="Times New Roman" w:cs="Times New Roman"/>
              </w:rPr>
              <w:t>Волейбол</w:t>
            </w:r>
          </w:p>
        </w:tc>
        <w:tc>
          <w:tcPr>
            <w:tcW w:w="588" w:type="dxa"/>
            <w:tcBorders>
              <w:top w:val="single" w:color="auto" w:sz="4" w:space="0"/>
              <w:left w:val="single" w:color="000000" w:sz="4" w:space="0"/>
              <w:bottom w:val="single" w:color="000000" w:sz="4" w:space="0"/>
              <w:right w:val="single" w:color="000000" w:sz="4" w:space="0"/>
            </w:tcBorders>
            <w:shd w:val="clear" w:color="auto" w:fill="auto"/>
            <w:vAlign w:val="center"/>
          </w:tcPr>
          <w:p w14:paraId="6D98FD1A">
            <w:pPr>
              <w:spacing w:after="0" w:line="259" w:lineRule="auto"/>
              <w:ind w:left="221"/>
              <w:rPr>
                <w:rFonts w:ascii="Times New Roman" w:hAnsi="Times New Roman" w:cs="Times New Roman"/>
              </w:rPr>
            </w:pPr>
          </w:p>
        </w:tc>
        <w:tc>
          <w:tcPr>
            <w:tcW w:w="382" w:type="dxa"/>
            <w:tcBorders>
              <w:top w:val="single" w:color="auto" w:sz="4" w:space="0"/>
              <w:left w:val="single" w:color="000000" w:sz="4" w:space="0"/>
              <w:bottom w:val="single" w:color="000000" w:sz="4" w:space="0"/>
              <w:right w:val="single" w:color="000000" w:sz="4" w:space="0"/>
            </w:tcBorders>
          </w:tcPr>
          <w:p w14:paraId="78B66C22">
            <w:pPr>
              <w:spacing w:after="0" w:line="259" w:lineRule="auto"/>
              <w:ind w:left="56"/>
              <w:jc w:val="center"/>
              <w:rPr>
                <w:rFonts w:ascii="Times New Roman" w:hAnsi="Times New Roman" w:cs="Times New Roman"/>
              </w:rPr>
            </w:pPr>
          </w:p>
        </w:tc>
        <w:tc>
          <w:tcPr>
            <w:tcW w:w="459" w:type="dxa"/>
            <w:tcBorders>
              <w:top w:val="single" w:color="auto" w:sz="4" w:space="0"/>
              <w:left w:val="single" w:color="000000" w:sz="4" w:space="0"/>
              <w:bottom w:val="single" w:color="000000" w:sz="4" w:space="0"/>
              <w:right w:val="single" w:color="000000" w:sz="4" w:space="0"/>
            </w:tcBorders>
            <w:shd w:val="clear" w:color="auto" w:fill="auto"/>
            <w:vAlign w:val="center"/>
          </w:tcPr>
          <w:p w14:paraId="12918DB7">
            <w:pPr>
              <w:spacing w:after="0" w:line="259" w:lineRule="auto"/>
              <w:ind w:left="56"/>
              <w:jc w:val="center"/>
              <w:rPr>
                <w:rFonts w:ascii="Times New Roman" w:hAnsi="Times New Roman" w:cs="Times New Roman"/>
              </w:rPr>
            </w:pPr>
          </w:p>
        </w:tc>
        <w:tc>
          <w:tcPr>
            <w:tcW w:w="390" w:type="dxa"/>
            <w:gridSpan w:val="2"/>
            <w:tcBorders>
              <w:top w:val="single" w:color="auto" w:sz="4" w:space="0"/>
              <w:left w:val="single" w:color="000000" w:sz="4" w:space="0"/>
              <w:bottom w:val="single" w:color="000000" w:sz="4" w:space="0"/>
              <w:right w:val="single" w:color="000000" w:sz="4" w:space="0"/>
            </w:tcBorders>
          </w:tcPr>
          <w:p w14:paraId="0BFAFBDC">
            <w:pPr>
              <w:spacing w:after="0" w:line="259" w:lineRule="auto"/>
              <w:ind w:left="46"/>
              <w:jc w:val="center"/>
              <w:rPr>
                <w:rFonts w:ascii="Times New Roman" w:hAnsi="Times New Roman" w:cs="Times New Roman"/>
              </w:rPr>
            </w:pPr>
          </w:p>
        </w:tc>
        <w:tc>
          <w:tcPr>
            <w:tcW w:w="447" w:type="dxa"/>
            <w:gridSpan w:val="2"/>
            <w:tcBorders>
              <w:top w:val="single" w:color="auto" w:sz="4" w:space="0"/>
              <w:left w:val="single" w:color="000000" w:sz="4" w:space="0"/>
              <w:bottom w:val="single" w:color="000000" w:sz="4" w:space="0"/>
              <w:right w:val="single" w:color="000000" w:sz="4" w:space="0"/>
            </w:tcBorders>
          </w:tcPr>
          <w:p w14:paraId="2D8C3F52">
            <w:pPr>
              <w:spacing w:after="0" w:line="259" w:lineRule="auto"/>
              <w:ind w:left="46"/>
              <w:jc w:val="center"/>
              <w:rPr>
                <w:rFonts w:ascii="Times New Roman" w:hAnsi="Times New Roman" w:cs="Times New Roman"/>
              </w:rPr>
            </w:pPr>
          </w:p>
        </w:tc>
        <w:tc>
          <w:tcPr>
            <w:tcW w:w="502"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3541BC51">
            <w:pPr>
              <w:spacing w:after="0" w:line="259" w:lineRule="auto"/>
              <w:ind w:left="46"/>
              <w:jc w:val="center"/>
              <w:rPr>
                <w:rFonts w:ascii="Times New Roman" w:hAnsi="Times New Roman" w:cs="Times New Roman"/>
              </w:rPr>
            </w:pPr>
          </w:p>
        </w:tc>
        <w:tc>
          <w:tcPr>
            <w:tcW w:w="529" w:type="dxa"/>
            <w:tcBorders>
              <w:top w:val="single" w:color="auto" w:sz="4" w:space="0"/>
              <w:left w:val="single" w:color="000000" w:sz="4" w:space="0"/>
              <w:bottom w:val="single" w:color="000000" w:sz="4" w:space="0"/>
              <w:right w:val="single" w:color="000000" w:sz="4" w:space="0"/>
            </w:tcBorders>
            <w:shd w:val="clear" w:color="auto" w:fill="auto"/>
            <w:vAlign w:val="center"/>
          </w:tcPr>
          <w:p w14:paraId="7F423E59">
            <w:pPr>
              <w:spacing w:after="0" w:line="259" w:lineRule="auto"/>
              <w:ind w:left="41"/>
              <w:jc w:val="center"/>
              <w:rPr>
                <w:rFonts w:hint="default" w:ascii="Times New Roman" w:hAnsi="Times New Roman" w:cs="Times New Roman"/>
                <w:lang w:val="ru-RU"/>
              </w:rPr>
            </w:pPr>
            <w:r>
              <w:rPr>
                <w:rFonts w:hint="default" w:ascii="Times New Roman" w:hAnsi="Times New Roman" w:cs="Times New Roman"/>
                <w:lang w:val="ru-RU"/>
              </w:rPr>
              <w:t>1</w:t>
            </w:r>
          </w:p>
        </w:tc>
        <w:tc>
          <w:tcPr>
            <w:tcW w:w="646" w:type="dxa"/>
            <w:tcBorders>
              <w:top w:val="single" w:color="auto" w:sz="4" w:space="0"/>
              <w:left w:val="single" w:color="000000" w:sz="4" w:space="0"/>
              <w:bottom w:val="single" w:color="000000" w:sz="4" w:space="0"/>
              <w:right w:val="single" w:color="000000" w:sz="4" w:space="0"/>
            </w:tcBorders>
          </w:tcPr>
          <w:p w14:paraId="6D76BFEB">
            <w:pPr>
              <w:spacing w:after="0" w:line="259" w:lineRule="auto"/>
              <w:ind w:left="46"/>
              <w:jc w:val="center"/>
              <w:rPr>
                <w:rFonts w:hint="default" w:ascii="Times New Roman" w:hAnsi="Times New Roman" w:cs="Times New Roman"/>
                <w:lang w:val="ru-RU"/>
              </w:rPr>
            </w:pPr>
            <w:r>
              <w:rPr>
                <w:rFonts w:hint="default" w:ascii="Times New Roman" w:hAnsi="Times New Roman" w:cs="Times New Roman"/>
                <w:lang w:val="ru-RU"/>
              </w:rPr>
              <w:t>1</w:t>
            </w:r>
          </w:p>
        </w:tc>
        <w:tc>
          <w:tcPr>
            <w:tcW w:w="688" w:type="dxa"/>
            <w:tcBorders>
              <w:top w:val="single" w:color="auto" w:sz="4" w:space="0"/>
              <w:left w:val="single" w:color="000000" w:sz="4" w:space="0"/>
              <w:bottom w:val="single" w:color="000000" w:sz="4" w:space="0"/>
              <w:right w:val="single" w:color="000000" w:sz="4" w:space="0"/>
            </w:tcBorders>
            <w:shd w:val="clear" w:color="auto" w:fill="auto"/>
            <w:vAlign w:val="center"/>
          </w:tcPr>
          <w:p w14:paraId="5F7DFCD1">
            <w:pPr>
              <w:spacing w:after="0" w:line="259" w:lineRule="auto"/>
              <w:ind w:left="46"/>
              <w:jc w:val="center"/>
              <w:rPr>
                <w:rFonts w:ascii="Times New Roman" w:hAnsi="Times New Roman" w:cs="Times New Roman"/>
              </w:rPr>
            </w:pPr>
            <w:r>
              <w:rPr>
                <w:rFonts w:ascii="Times New Roman" w:hAnsi="Times New Roman" w:cs="Times New Roman"/>
              </w:rPr>
              <w:t>1</w:t>
            </w:r>
          </w:p>
        </w:tc>
        <w:tc>
          <w:tcPr>
            <w:tcW w:w="535" w:type="dxa"/>
            <w:tcBorders>
              <w:top w:val="single" w:color="auto" w:sz="4" w:space="0"/>
              <w:left w:val="single" w:color="000000" w:sz="4" w:space="0"/>
              <w:bottom w:val="single" w:color="000000" w:sz="4" w:space="0"/>
              <w:right w:val="single" w:color="000000" w:sz="4" w:space="0"/>
            </w:tcBorders>
          </w:tcPr>
          <w:p w14:paraId="3C28A169">
            <w:pPr>
              <w:spacing w:after="0" w:line="259" w:lineRule="auto"/>
              <w:ind w:left="46"/>
              <w:jc w:val="center"/>
              <w:rPr>
                <w:rFonts w:ascii="Times New Roman" w:hAnsi="Times New Roman" w:cs="Times New Roman"/>
              </w:rPr>
            </w:pPr>
            <w:r>
              <w:rPr>
                <w:rFonts w:ascii="Times New Roman" w:hAnsi="Times New Roman" w:cs="Times New Roman"/>
              </w:rPr>
              <w:t>1</w:t>
            </w:r>
          </w:p>
        </w:tc>
      </w:tr>
      <w:tr w14:paraId="44C0C2BB">
        <w:tblPrEx>
          <w:tblCellMar>
            <w:top w:w="46" w:type="dxa"/>
            <w:left w:w="5" w:type="dxa"/>
            <w:bottom w:w="8" w:type="dxa"/>
            <w:right w:w="46" w:type="dxa"/>
          </w:tblCellMar>
        </w:tblPrEx>
        <w:trPr>
          <w:trHeight w:val="180" w:hRule="atLeast"/>
        </w:trPr>
        <w:tc>
          <w:tcPr>
            <w:tcW w:w="2706" w:type="dxa"/>
            <w:vMerge w:val="continue"/>
            <w:tcBorders>
              <w:left w:val="single" w:color="000000" w:sz="4" w:space="0"/>
              <w:bottom w:val="single" w:color="000000" w:sz="4" w:space="0"/>
              <w:right w:val="single" w:color="000000" w:sz="4" w:space="0"/>
            </w:tcBorders>
            <w:shd w:val="clear" w:color="auto" w:fill="auto"/>
          </w:tcPr>
          <w:p w14:paraId="7DCF13A7">
            <w:pPr>
              <w:spacing w:after="0" w:line="259" w:lineRule="auto"/>
              <w:ind w:left="110"/>
              <w:rPr>
                <w:rFonts w:ascii="Times New Roman" w:hAnsi="Times New Roman" w:cs="Times New Roman"/>
              </w:rPr>
            </w:pPr>
          </w:p>
        </w:tc>
        <w:tc>
          <w:tcPr>
            <w:tcW w:w="2238" w:type="dxa"/>
            <w:tcBorders>
              <w:top w:val="single" w:color="auto" w:sz="4" w:space="0"/>
              <w:left w:val="single" w:color="000000" w:sz="4" w:space="0"/>
              <w:bottom w:val="single" w:color="000000" w:sz="4" w:space="0"/>
              <w:right w:val="single" w:color="000000" w:sz="4" w:space="0"/>
            </w:tcBorders>
            <w:shd w:val="clear" w:color="auto" w:fill="auto"/>
            <w:vAlign w:val="center"/>
          </w:tcPr>
          <w:p w14:paraId="40470E5B">
            <w:pPr>
              <w:spacing w:after="0" w:line="259" w:lineRule="auto"/>
              <w:ind w:left="51"/>
              <w:jc w:val="center"/>
              <w:rPr>
                <w:rFonts w:hint="default" w:ascii="Times New Roman" w:hAnsi="Times New Roman" w:cs="Times New Roman"/>
                <w:lang w:val="ru-RU"/>
              </w:rPr>
            </w:pPr>
            <w:r>
              <w:rPr>
                <w:rFonts w:ascii="Times New Roman" w:hAnsi="Times New Roman" w:cs="Times New Roman"/>
                <w:lang w:val="ru-RU"/>
              </w:rPr>
              <w:t>Баскетбол</w:t>
            </w:r>
            <w:r>
              <w:rPr>
                <w:rFonts w:hint="default" w:ascii="Times New Roman" w:hAnsi="Times New Roman" w:cs="Times New Roman"/>
                <w:lang w:val="ru-RU"/>
              </w:rPr>
              <w:t xml:space="preserve"> </w:t>
            </w:r>
          </w:p>
        </w:tc>
        <w:tc>
          <w:tcPr>
            <w:tcW w:w="588" w:type="dxa"/>
            <w:tcBorders>
              <w:top w:val="single" w:color="auto" w:sz="4" w:space="0"/>
              <w:left w:val="single" w:color="000000" w:sz="4" w:space="0"/>
              <w:bottom w:val="single" w:color="000000" w:sz="4" w:space="0"/>
              <w:right w:val="single" w:color="000000" w:sz="4" w:space="0"/>
            </w:tcBorders>
            <w:shd w:val="clear" w:color="auto" w:fill="auto"/>
            <w:vAlign w:val="center"/>
          </w:tcPr>
          <w:p w14:paraId="6F518612">
            <w:pPr>
              <w:spacing w:after="0" w:line="259" w:lineRule="auto"/>
              <w:ind w:left="221"/>
              <w:rPr>
                <w:rFonts w:ascii="Times New Roman" w:hAnsi="Times New Roman" w:cs="Times New Roman"/>
              </w:rPr>
            </w:pPr>
          </w:p>
        </w:tc>
        <w:tc>
          <w:tcPr>
            <w:tcW w:w="382" w:type="dxa"/>
            <w:tcBorders>
              <w:top w:val="single" w:color="auto" w:sz="4" w:space="0"/>
              <w:left w:val="single" w:color="000000" w:sz="4" w:space="0"/>
              <w:bottom w:val="single" w:color="000000" w:sz="4" w:space="0"/>
              <w:right w:val="single" w:color="000000" w:sz="4" w:space="0"/>
            </w:tcBorders>
          </w:tcPr>
          <w:p w14:paraId="190F3F4A">
            <w:pPr>
              <w:spacing w:after="0" w:line="259" w:lineRule="auto"/>
              <w:ind w:left="56"/>
              <w:jc w:val="center"/>
              <w:rPr>
                <w:rFonts w:ascii="Times New Roman" w:hAnsi="Times New Roman" w:cs="Times New Roman"/>
              </w:rPr>
            </w:pPr>
          </w:p>
        </w:tc>
        <w:tc>
          <w:tcPr>
            <w:tcW w:w="459" w:type="dxa"/>
            <w:tcBorders>
              <w:top w:val="single" w:color="auto" w:sz="4" w:space="0"/>
              <w:left w:val="single" w:color="000000" w:sz="4" w:space="0"/>
              <w:bottom w:val="single" w:color="000000" w:sz="4" w:space="0"/>
              <w:right w:val="single" w:color="000000" w:sz="4" w:space="0"/>
            </w:tcBorders>
            <w:shd w:val="clear" w:color="auto" w:fill="auto"/>
            <w:vAlign w:val="center"/>
          </w:tcPr>
          <w:p w14:paraId="6437F88D">
            <w:pPr>
              <w:spacing w:after="0" w:line="259" w:lineRule="auto"/>
              <w:ind w:left="56"/>
              <w:jc w:val="center"/>
              <w:rPr>
                <w:rFonts w:ascii="Times New Roman" w:hAnsi="Times New Roman" w:cs="Times New Roman"/>
              </w:rPr>
            </w:pPr>
          </w:p>
        </w:tc>
        <w:tc>
          <w:tcPr>
            <w:tcW w:w="390" w:type="dxa"/>
            <w:gridSpan w:val="2"/>
            <w:tcBorders>
              <w:top w:val="single" w:color="auto" w:sz="4" w:space="0"/>
              <w:left w:val="single" w:color="000000" w:sz="4" w:space="0"/>
              <w:bottom w:val="single" w:color="000000" w:sz="4" w:space="0"/>
              <w:right w:val="single" w:color="000000" w:sz="4" w:space="0"/>
            </w:tcBorders>
          </w:tcPr>
          <w:p w14:paraId="71D5C3EF">
            <w:pPr>
              <w:spacing w:after="0" w:line="259" w:lineRule="auto"/>
              <w:ind w:left="46"/>
              <w:jc w:val="center"/>
              <w:rPr>
                <w:rFonts w:ascii="Times New Roman" w:hAnsi="Times New Roman" w:cs="Times New Roman"/>
              </w:rPr>
            </w:pPr>
          </w:p>
        </w:tc>
        <w:tc>
          <w:tcPr>
            <w:tcW w:w="447" w:type="dxa"/>
            <w:gridSpan w:val="2"/>
            <w:tcBorders>
              <w:top w:val="single" w:color="auto" w:sz="4" w:space="0"/>
              <w:left w:val="single" w:color="000000" w:sz="4" w:space="0"/>
              <w:bottom w:val="single" w:color="000000" w:sz="4" w:space="0"/>
              <w:right w:val="single" w:color="000000" w:sz="4" w:space="0"/>
            </w:tcBorders>
          </w:tcPr>
          <w:p w14:paraId="3DE3F055">
            <w:pPr>
              <w:spacing w:after="0" w:line="259" w:lineRule="auto"/>
              <w:ind w:left="46"/>
              <w:jc w:val="center"/>
              <w:rPr>
                <w:rFonts w:ascii="Times New Roman" w:hAnsi="Times New Roman" w:cs="Times New Roman"/>
              </w:rPr>
            </w:pPr>
            <w:r>
              <w:rPr>
                <w:rFonts w:ascii="Times New Roman" w:hAnsi="Times New Roman" w:cs="Times New Roman"/>
              </w:rPr>
              <w:t>1</w:t>
            </w:r>
          </w:p>
        </w:tc>
        <w:tc>
          <w:tcPr>
            <w:tcW w:w="502"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144E0BBA">
            <w:pPr>
              <w:spacing w:after="0" w:line="259" w:lineRule="auto"/>
              <w:ind w:left="46"/>
              <w:jc w:val="center"/>
              <w:rPr>
                <w:rFonts w:ascii="Times New Roman" w:hAnsi="Times New Roman" w:cs="Times New Roman"/>
              </w:rPr>
            </w:pPr>
            <w:r>
              <w:rPr>
                <w:rFonts w:ascii="Times New Roman" w:hAnsi="Times New Roman" w:cs="Times New Roman"/>
              </w:rPr>
              <w:t>1</w:t>
            </w:r>
          </w:p>
        </w:tc>
        <w:tc>
          <w:tcPr>
            <w:tcW w:w="529" w:type="dxa"/>
            <w:tcBorders>
              <w:top w:val="single" w:color="auto" w:sz="4" w:space="0"/>
              <w:left w:val="single" w:color="000000" w:sz="4" w:space="0"/>
              <w:bottom w:val="single" w:color="000000" w:sz="4" w:space="0"/>
              <w:right w:val="single" w:color="000000" w:sz="4" w:space="0"/>
            </w:tcBorders>
            <w:shd w:val="clear" w:color="auto" w:fill="auto"/>
            <w:vAlign w:val="center"/>
          </w:tcPr>
          <w:p w14:paraId="27DEB47E">
            <w:pPr>
              <w:spacing w:after="0" w:line="259" w:lineRule="auto"/>
              <w:ind w:left="41"/>
              <w:jc w:val="center"/>
              <w:rPr>
                <w:rFonts w:hint="default" w:ascii="Times New Roman" w:hAnsi="Times New Roman" w:cs="Times New Roman"/>
                <w:lang w:val="ru-RU"/>
              </w:rPr>
            </w:pPr>
            <w:r>
              <w:rPr>
                <w:rFonts w:hint="default" w:ascii="Times New Roman" w:hAnsi="Times New Roman" w:cs="Times New Roman"/>
                <w:lang w:val="ru-RU"/>
              </w:rPr>
              <w:t>1</w:t>
            </w:r>
          </w:p>
        </w:tc>
        <w:tc>
          <w:tcPr>
            <w:tcW w:w="646" w:type="dxa"/>
            <w:tcBorders>
              <w:top w:val="single" w:color="auto" w:sz="4" w:space="0"/>
              <w:left w:val="single" w:color="000000" w:sz="4" w:space="0"/>
              <w:bottom w:val="single" w:color="000000" w:sz="4" w:space="0"/>
              <w:right w:val="single" w:color="000000" w:sz="4" w:space="0"/>
            </w:tcBorders>
          </w:tcPr>
          <w:p w14:paraId="38642260">
            <w:pPr>
              <w:spacing w:after="0" w:line="259" w:lineRule="auto"/>
              <w:ind w:left="46"/>
              <w:jc w:val="center"/>
              <w:rPr>
                <w:rFonts w:hint="default" w:ascii="Times New Roman" w:hAnsi="Times New Roman" w:cs="Times New Roman"/>
                <w:color w:val="FF0000"/>
                <w:lang w:val="ru-RU"/>
              </w:rPr>
            </w:pPr>
            <w:r>
              <w:rPr>
                <w:rFonts w:hint="default" w:ascii="Times New Roman" w:hAnsi="Times New Roman" w:cs="Times New Roman"/>
                <w:color w:val="FF0000"/>
                <w:lang w:val="ru-RU"/>
              </w:rPr>
              <w:t>1</w:t>
            </w:r>
            <w:bookmarkStart w:id="0" w:name="_GoBack"/>
            <w:bookmarkEnd w:id="0"/>
          </w:p>
        </w:tc>
        <w:tc>
          <w:tcPr>
            <w:tcW w:w="688" w:type="dxa"/>
            <w:tcBorders>
              <w:top w:val="single" w:color="auto" w:sz="4" w:space="0"/>
              <w:left w:val="single" w:color="000000" w:sz="4" w:space="0"/>
              <w:bottom w:val="single" w:color="000000" w:sz="4" w:space="0"/>
              <w:right w:val="single" w:color="000000" w:sz="4" w:space="0"/>
            </w:tcBorders>
            <w:shd w:val="clear" w:color="auto" w:fill="auto"/>
            <w:vAlign w:val="center"/>
          </w:tcPr>
          <w:p w14:paraId="6EA5B511">
            <w:pPr>
              <w:spacing w:after="0" w:line="259" w:lineRule="auto"/>
              <w:ind w:left="46"/>
              <w:jc w:val="center"/>
              <w:rPr>
                <w:rFonts w:ascii="Times New Roman" w:hAnsi="Times New Roman" w:cs="Times New Roman"/>
                <w:color w:val="FF0000"/>
              </w:rPr>
            </w:pPr>
          </w:p>
        </w:tc>
        <w:tc>
          <w:tcPr>
            <w:tcW w:w="535" w:type="dxa"/>
            <w:tcBorders>
              <w:top w:val="single" w:color="auto" w:sz="4" w:space="0"/>
              <w:left w:val="single" w:color="000000" w:sz="4" w:space="0"/>
              <w:bottom w:val="single" w:color="000000" w:sz="4" w:space="0"/>
              <w:right w:val="single" w:color="000000" w:sz="4" w:space="0"/>
            </w:tcBorders>
          </w:tcPr>
          <w:p w14:paraId="77FBD8E1">
            <w:pPr>
              <w:spacing w:after="0" w:line="259" w:lineRule="auto"/>
              <w:ind w:left="46"/>
              <w:jc w:val="center"/>
              <w:rPr>
                <w:rFonts w:ascii="Times New Roman" w:hAnsi="Times New Roman" w:cs="Times New Roman"/>
                <w:color w:val="FF0000"/>
              </w:rPr>
            </w:pPr>
          </w:p>
        </w:tc>
      </w:tr>
      <w:tr w14:paraId="1F1539F3">
        <w:tblPrEx>
          <w:tblCellMar>
            <w:top w:w="46" w:type="dxa"/>
            <w:left w:w="5" w:type="dxa"/>
            <w:bottom w:w="8" w:type="dxa"/>
            <w:right w:w="46" w:type="dxa"/>
          </w:tblCellMar>
        </w:tblPrEx>
        <w:trPr>
          <w:trHeight w:val="240" w:hRule="atLeast"/>
        </w:trPr>
        <w:tc>
          <w:tcPr>
            <w:tcW w:w="2706" w:type="dxa"/>
            <w:vMerge w:val="restart"/>
            <w:tcBorders>
              <w:top w:val="single" w:color="auto" w:sz="4" w:space="0"/>
              <w:left w:val="single" w:color="000000" w:sz="4" w:space="0"/>
              <w:right w:val="single" w:color="000000" w:sz="4" w:space="0"/>
            </w:tcBorders>
            <w:shd w:val="clear" w:color="auto" w:fill="auto"/>
            <w:vAlign w:val="bottom"/>
          </w:tcPr>
          <w:p w14:paraId="4ADA155E">
            <w:pPr>
              <w:spacing w:after="0" w:line="259" w:lineRule="auto"/>
              <w:ind w:left="110"/>
              <w:rPr>
                <w:rFonts w:ascii="Times New Roman" w:hAnsi="Times New Roman" w:cs="Times New Roman"/>
              </w:rPr>
            </w:pPr>
            <w:r>
              <w:rPr>
                <w:rFonts w:ascii="Times New Roman" w:hAnsi="Times New Roman" w:cs="Times New Roman"/>
              </w:rPr>
              <w:t xml:space="preserve">Проектно исследовательская деятельность </w:t>
            </w:r>
          </w:p>
        </w:tc>
        <w:tc>
          <w:tcPr>
            <w:tcW w:w="2238" w:type="dxa"/>
            <w:tcBorders>
              <w:top w:val="single" w:color="000000" w:sz="4" w:space="0"/>
              <w:left w:val="single" w:color="000000" w:sz="4" w:space="0"/>
              <w:bottom w:val="single" w:color="auto" w:sz="4" w:space="0"/>
              <w:right w:val="single" w:color="000000" w:sz="4" w:space="0"/>
            </w:tcBorders>
            <w:shd w:val="clear" w:color="auto" w:fill="auto"/>
            <w:vAlign w:val="center"/>
          </w:tcPr>
          <w:p w14:paraId="4C1EF9C2">
            <w:pPr>
              <w:spacing w:after="0" w:line="259" w:lineRule="auto"/>
              <w:ind w:left="58"/>
              <w:jc w:val="center"/>
              <w:rPr>
                <w:rFonts w:ascii="Times New Roman" w:hAnsi="Times New Roman" w:cs="Times New Roman"/>
              </w:rPr>
            </w:pPr>
            <w:r>
              <w:rPr>
                <w:rFonts w:ascii="Times New Roman" w:hAnsi="Times New Roman" w:cs="Times New Roman"/>
              </w:rPr>
              <w:t>«</w:t>
            </w:r>
            <w:r>
              <w:rPr>
                <w:rFonts w:ascii="Times New Roman" w:hAnsi="Times New Roman" w:cs="Times New Roman"/>
                <w:lang w:val="ru-RU"/>
              </w:rPr>
              <w:t>Мой</w:t>
            </w:r>
            <w:r>
              <w:rPr>
                <w:rFonts w:hint="default" w:ascii="Times New Roman" w:hAnsi="Times New Roman" w:cs="Times New Roman"/>
                <w:lang w:val="ru-RU"/>
              </w:rPr>
              <w:t xml:space="preserve"> край</w:t>
            </w:r>
            <w:r>
              <w:rPr>
                <w:rFonts w:ascii="Times New Roman" w:hAnsi="Times New Roman" w:cs="Times New Roman"/>
              </w:rPr>
              <w:t xml:space="preserve">» </w:t>
            </w:r>
          </w:p>
        </w:tc>
        <w:tc>
          <w:tcPr>
            <w:tcW w:w="588" w:type="dxa"/>
            <w:tcBorders>
              <w:top w:val="single" w:color="000000" w:sz="4" w:space="0"/>
              <w:left w:val="single" w:color="000000" w:sz="4" w:space="0"/>
              <w:bottom w:val="single" w:color="auto" w:sz="4" w:space="0"/>
              <w:right w:val="single" w:color="000000" w:sz="4" w:space="0"/>
            </w:tcBorders>
            <w:shd w:val="clear" w:color="auto" w:fill="auto"/>
            <w:vAlign w:val="center"/>
          </w:tcPr>
          <w:p w14:paraId="566DC6BD">
            <w:pPr>
              <w:spacing w:after="0" w:line="259" w:lineRule="auto"/>
              <w:ind w:left="278"/>
              <w:rPr>
                <w:rFonts w:ascii="Times New Roman" w:hAnsi="Times New Roman" w:cs="Times New Roman"/>
              </w:rPr>
            </w:pPr>
            <w:r>
              <w:rPr>
                <w:rFonts w:ascii="Times New Roman" w:hAnsi="Times New Roman" w:cs="Times New Roman"/>
              </w:rPr>
              <w:t xml:space="preserve"> </w:t>
            </w:r>
          </w:p>
        </w:tc>
        <w:tc>
          <w:tcPr>
            <w:tcW w:w="382" w:type="dxa"/>
            <w:tcBorders>
              <w:top w:val="single" w:color="000000" w:sz="4" w:space="0"/>
              <w:left w:val="single" w:color="000000" w:sz="4" w:space="0"/>
              <w:bottom w:val="single" w:color="auto" w:sz="4" w:space="0"/>
              <w:right w:val="single" w:color="000000" w:sz="4" w:space="0"/>
            </w:tcBorders>
          </w:tcPr>
          <w:p w14:paraId="4C70140E">
            <w:pPr>
              <w:spacing w:after="0" w:line="259" w:lineRule="auto"/>
              <w:ind w:left="111"/>
              <w:jc w:val="center"/>
              <w:rPr>
                <w:rFonts w:ascii="Times New Roman" w:hAnsi="Times New Roman" w:cs="Times New Roman"/>
              </w:rPr>
            </w:pPr>
          </w:p>
        </w:tc>
        <w:tc>
          <w:tcPr>
            <w:tcW w:w="459" w:type="dxa"/>
            <w:tcBorders>
              <w:top w:val="single" w:color="000000" w:sz="4" w:space="0"/>
              <w:left w:val="single" w:color="000000" w:sz="4" w:space="0"/>
              <w:bottom w:val="single" w:color="auto" w:sz="4" w:space="0"/>
              <w:right w:val="single" w:color="000000" w:sz="4" w:space="0"/>
            </w:tcBorders>
            <w:shd w:val="clear" w:color="auto" w:fill="auto"/>
            <w:vAlign w:val="center"/>
          </w:tcPr>
          <w:p w14:paraId="6D8125D5">
            <w:pPr>
              <w:spacing w:after="0" w:line="259" w:lineRule="auto"/>
              <w:ind w:left="111"/>
              <w:jc w:val="center"/>
              <w:rPr>
                <w:rFonts w:ascii="Times New Roman" w:hAnsi="Times New Roman" w:cs="Times New Roman"/>
              </w:rPr>
            </w:pPr>
            <w:r>
              <w:rPr>
                <w:rFonts w:ascii="Times New Roman" w:hAnsi="Times New Roman" w:cs="Times New Roman"/>
              </w:rPr>
              <w:t xml:space="preserve"> </w:t>
            </w:r>
          </w:p>
        </w:tc>
        <w:tc>
          <w:tcPr>
            <w:tcW w:w="390" w:type="dxa"/>
            <w:gridSpan w:val="2"/>
            <w:tcBorders>
              <w:top w:val="single" w:color="000000" w:sz="4" w:space="0"/>
              <w:left w:val="single" w:color="000000" w:sz="4" w:space="0"/>
              <w:bottom w:val="single" w:color="auto" w:sz="4" w:space="0"/>
              <w:right w:val="single" w:color="000000" w:sz="4" w:space="0"/>
            </w:tcBorders>
          </w:tcPr>
          <w:p w14:paraId="60D417B7">
            <w:pPr>
              <w:spacing w:after="0" w:line="259" w:lineRule="auto"/>
              <w:ind w:left="111"/>
              <w:jc w:val="center"/>
              <w:rPr>
                <w:rFonts w:ascii="Times New Roman" w:hAnsi="Times New Roman" w:cs="Times New Roman"/>
              </w:rPr>
            </w:pPr>
          </w:p>
        </w:tc>
        <w:tc>
          <w:tcPr>
            <w:tcW w:w="447" w:type="dxa"/>
            <w:gridSpan w:val="2"/>
            <w:tcBorders>
              <w:top w:val="single" w:color="000000" w:sz="4" w:space="0"/>
              <w:left w:val="single" w:color="000000" w:sz="4" w:space="0"/>
              <w:bottom w:val="single" w:color="auto" w:sz="4" w:space="0"/>
              <w:right w:val="single" w:color="000000" w:sz="4" w:space="0"/>
            </w:tcBorders>
          </w:tcPr>
          <w:p w14:paraId="7535AA66">
            <w:pPr>
              <w:spacing w:after="0" w:line="259" w:lineRule="auto"/>
              <w:ind w:left="111"/>
              <w:jc w:val="center"/>
              <w:rPr>
                <w:rFonts w:ascii="Times New Roman" w:hAnsi="Times New Roman" w:cs="Times New Roman"/>
              </w:rPr>
            </w:pPr>
          </w:p>
        </w:tc>
        <w:tc>
          <w:tcPr>
            <w:tcW w:w="50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77576543">
            <w:pPr>
              <w:spacing w:after="0" w:line="259" w:lineRule="auto"/>
              <w:ind w:left="111"/>
              <w:jc w:val="center"/>
              <w:rPr>
                <w:rFonts w:ascii="Times New Roman" w:hAnsi="Times New Roman" w:cs="Times New Roman"/>
              </w:rPr>
            </w:pPr>
            <w:r>
              <w:rPr>
                <w:rFonts w:ascii="Times New Roman" w:hAnsi="Times New Roman" w:cs="Times New Roman"/>
              </w:rPr>
              <w:t xml:space="preserve"> </w:t>
            </w:r>
          </w:p>
        </w:tc>
        <w:tc>
          <w:tcPr>
            <w:tcW w:w="529" w:type="dxa"/>
            <w:tcBorders>
              <w:top w:val="single" w:color="000000" w:sz="4" w:space="0"/>
              <w:left w:val="single" w:color="000000" w:sz="4" w:space="0"/>
              <w:bottom w:val="single" w:color="auto" w:sz="4" w:space="0"/>
              <w:right w:val="single" w:color="000000" w:sz="4" w:space="0"/>
            </w:tcBorders>
            <w:shd w:val="clear" w:color="auto" w:fill="auto"/>
            <w:vAlign w:val="center"/>
          </w:tcPr>
          <w:p w14:paraId="7EDFA55E">
            <w:pPr>
              <w:spacing w:after="0" w:line="259" w:lineRule="auto"/>
              <w:ind w:left="41"/>
              <w:jc w:val="center"/>
              <w:rPr>
                <w:rFonts w:hint="default" w:ascii="Times New Roman" w:hAnsi="Times New Roman" w:cs="Times New Roman"/>
                <w:lang w:val="ru-RU"/>
              </w:rPr>
            </w:pPr>
            <w:r>
              <w:rPr>
                <w:rFonts w:hint="default" w:ascii="Times New Roman" w:hAnsi="Times New Roman" w:cs="Times New Roman"/>
                <w:lang w:val="ru-RU"/>
              </w:rPr>
              <w:t>1</w:t>
            </w:r>
          </w:p>
        </w:tc>
        <w:tc>
          <w:tcPr>
            <w:tcW w:w="646" w:type="dxa"/>
            <w:tcBorders>
              <w:top w:val="single" w:color="000000" w:sz="4" w:space="0"/>
              <w:left w:val="single" w:color="000000" w:sz="4" w:space="0"/>
              <w:bottom w:val="single" w:color="auto" w:sz="4" w:space="0"/>
              <w:right w:val="single" w:color="000000" w:sz="4" w:space="0"/>
            </w:tcBorders>
          </w:tcPr>
          <w:p w14:paraId="6CAF9CCC">
            <w:pPr>
              <w:spacing w:after="0" w:line="259" w:lineRule="auto"/>
              <w:ind w:right="14"/>
              <w:jc w:val="center"/>
              <w:rPr>
                <w:rFonts w:ascii="Times New Roman" w:hAnsi="Times New Roman" w:cs="Times New Roman"/>
              </w:rPr>
            </w:pPr>
          </w:p>
        </w:tc>
        <w:tc>
          <w:tcPr>
            <w:tcW w:w="688" w:type="dxa"/>
            <w:tcBorders>
              <w:top w:val="single" w:color="000000" w:sz="4" w:space="0"/>
              <w:left w:val="single" w:color="000000" w:sz="4" w:space="0"/>
              <w:bottom w:val="single" w:color="auto" w:sz="4" w:space="0"/>
              <w:right w:val="single" w:color="000000" w:sz="4" w:space="0"/>
            </w:tcBorders>
            <w:shd w:val="clear" w:color="auto" w:fill="auto"/>
            <w:vAlign w:val="center"/>
          </w:tcPr>
          <w:p w14:paraId="26463621">
            <w:pPr>
              <w:spacing w:after="0" w:line="259" w:lineRule="auto"/>
              <w:ind w:right="14"/>
              <w:jc w:val="center"/>
              <w:rPr>
                <w:rFonts w:ascii="Times New Roman" w:hAnsi="Times New Roman" w:cs="Times New Roman"/>
              </w:rPr>
            </w:pPr>
            <w:r>
              <w:rPr>
                <w:rFonts w:ascii="Times New Roman" w:hAnsi="Times New Roman" w:cs="Times New Roman"/>
              </w:rPr>
              <w:t xml:space="preserve"> </w:t>
            </w:r>
          </w:p>
        </w:tc>
        <w:tc>
          <w:tcPr>
            <w:tcW w:w="535" w:type="dxa"/>
            <w:tcBorders>
              <w:top w:val="single" w:color="000000" w:sz="4" w:space="0"/>
              <w:left w:val="single" w:color="000000" w:sz="4" w:space="0"/>
              <w:bottom w:val="single" w:color="auto" w:sz="4" w:space="0"/>
              <w:right w:val="single" w:color="000000" w:sz="4" w:space="0"/>
            </w:tcBorders>
          </w:tcPr>
          <w:p w14:paraId="748A2539">
            <w:pPr>
              <w:spacing w:after="0" w:line="259" w:lineRule="auto"/>
              <w:ind w:right="14"/>
              <w:jc w:val="center"/>
              <w:rPr>
                <w:rFonts w:ascii="Times New Roman" w:hAnsi="Times New Roman" w:cs="Times New Roman"/>
              </w:rPr>
            </w:pPr>
          </w:p>
        </w:tc>
      </w:tr>
      <w:tr w14:paraId="56993923">
        <w:tblPrEx>
          <w:tblCellMar>
            <w:top w:w="46" w:type="dxa"/>
            <w:left w:w="5" w:type="dxa"/>
            <w:bottom w:w="8" w:type="dxa"/>
            <w:right w:w="46" w:type="dxa"/>
          </w:tblCellMar>
        </w:tblPrEx>
        <w:trPr>
          <w:trHeight w:val="495" w:hRule="atLeast"/>
        </w:trPr>
        <w:tc>
          <w:tcPr>
            <w:tcW w:w="2706" w:type="dxa"/>
            <w:vMerge w:val="continue"/>
            <w:tcBorders>
              <w:top w:val="single" w:color="000000" w:sz="4" w:space="0"/>
              <w:left w:val="single" w:color="000000" w:sz="4" w:space="0"/>
              <w:bottom w:val="single" w:color="auto" w:sz="4" w:space="0"/>
              <w:right w:val="single" w:color="000000" w:sz="4" w:space="0"/>
            </w:tcBorders>
            <w:shd w:val="clear" w:color="auto" w:fill="auto"/>
            <w:vAlign w:val="bottom"/>
          </w:tcPr>
          <w:p w14:paraId="3573A98E">
            <w:pPr>
              <w:spacing w:after="0" w:line="259" w:lineRule="auto"/>
              <w:ind w:left="110"/>
              <w:rPr>
                <w:rFonts w:ascii="Times New Roman" w:hAnsi="Times New Roman" w:cs="Times New Roman"/>
              </w:rPr>
            </w:pPr>
          </w:p>
        </w:tc>
        <w:tc>
          <w:tcPr>
            <w:tcW w:w="2238" w:type="dxa"/>
            <w:tcBorders>
              <w:top w:val="single" w:color="auto" w:sz="4" w:space="0"/>
              <w:left w:val="single" w:color="000000" w:sz="4" w:space="0"/>
              <w:bottom w:val="single" w:color="auto" w:sz="4" w:space="0"/>
              <w:right w:val="single" w:color="000000" w:sz="4" w:space="0"/>
            </w:tcBorders>
            <w:shd w:val="clear" w:color="auto" w:fill="auto"/>
            <w:vAlign w:val="center"/>
          </w:tcPr>
          <w:p w14:paraId="489852E5">
            <w:pPr>
              <w:spacing w:after="0" w:line="259" w:lineRule="auto"/>
              <w:ind w:left="58"/>
              <w:jc w:val="center"/>
              <w:rPr>
                <w:rFonts w:ascii="Times New Roman" w:hAnsi="Times New Roman" w:cs="Times New Roman"/>
              </w:rPr>
            </w:pPr>
            <w:r>
              <w:rPr>
                <w:rFonts w:ascii="Times New Roman" w:hAnsi="Times New Roman" w:cs="Times New Roman"/>
              </w:rPr>
              <w:t>Я – юный исследователь МАН</w:t>
            </w:r>
          </w:p>
        </w:tc>
        <w:tc>
          <w:tcPr>
            <w:tcW w:w="588" w:type="dxa"/>
            <w:tcBorders>
              <w:top w:val="single" w:color="auto" w:sz="4" w:space="0"/>
              <w:left w:val="single" w:color="000000" w:sz="4" w:space="0"/>
              <w:bottom w:val="single" w:color="auto" w:sz="4" w:space="0"/>
              <w:right w:val="single" w:color="000000" w:sz="4" w:space="0"/>
            </w:tcBorders>
            <w:shd w:val="clear" w:color="auto" w:fill="auto"/>
            <w:vAlign w:val="center"/>
          </w:tcPr>
          <w:p w14:paraId="7D403E37">
            <w:pPr>
              <w:spacing w:after="0" w:line="259" w:lineRule="auto"/>
              <w:ind w:left="278"/>
              <w:rPr>
                <w:rFonts w:ascii="Times New Roman" w:hAnsi="Times New Roman" w:cs="Times New Roman"/>
              </w:rPr>
            </w:pPr>
          </w:p>
        </w:tc>
        <w:tc>
          <w:tcPr>
            <w:tcW w:w="382" w:type="dxa"/>
            <w:tcBorders>
              <w:top w:val="single" w:color="auto" w:sz="4" w:space="0"/>
              <w:left w:val="single" w:color="000000" w:sz="4" w:space="0"/>
              <w:bottom w:val="single" w:color="auto" w:sz="4" w:space="0"/>
              <w:right w:val="single" w:color="000000" w:sz="4" w:space="0"/>
            </w:tcBorders>
          </w:tcPr>
          <w:p w14:paraId="0358979A">
            <w:pPr>
              <w:spacing w:after="0" w:line="259" w:lineRule="auto"/>
              <w:ind w:left="111"/>
              <w:jc w:val="center"/>
              <w:rPr>
                <w:rFonts w:ascii="Times New Roman" w:hAnsi="Times New Roman" w:cs="Times New Roman"/>
              </w:rPr>
            </w:pPr>
          </w:p>
        </w:tc>
        <w:tc>
          <w:tcPr>
            <w:tcW w:w="459" w:type="dxa"/>
            <w:tcBorders>
              <w:top w:val="single" w:color="auto" w:sz="4" w:space="0"/>
              <w:left w:val="single" w:color="000000" w:sz="4" w:space="0"/>
              <w:bottom w:val="single" w:color="auto" w:sz="4" w:space="0"/>
              <w:right w:val="single" w:color="000000" w:sz="4" w:space="0"/>
            </w:tcBorders>
            <w:shd w:val="clear" w:color="auto" w:fill="auto"/>
            <w:vAlign w:val="center"/>
          </w:tcPr>
          <w:p w14:paraId="57E871F7">
            <w:pPr>
              <w:spacing w:after="0" w:line="259" w:lineRule="auto"/>
              <w:ind w:left="111"/>
              <w:jc w:val="center"/>
              <w:rPr>
                <w:rFonts w:ascii="Times New Roman" w:hAnsi="Times New Roman" w:cs="Times New Roman"/>
              </w:rPr>
            </w:pPr>
          </w:p>
        </w:tc>
        <w:tc>
          <w:tcPr>
            <w:tcW w:w="390" w:type="dxa"/>
            <w:gridSpan w:val="2"/>
            <w:tcBorders>
              <w:top w:val="single" w:color="auto" w:sz="4" w:space="0"/>
              <w:left w:val="single" w:color="000000" w:sz="4" w:space="0"/>
              <w:bottom w:val="single" w:color="auto" w:sz="4" w:space="0"/>
              <w:right w:val="single" w:color="000000" w:sz="4" w:space="0"/>
            </w:tcBorders>
          </w:tcPr>
          <w:p w14:paraId="72750702">
            <w:pPr>
              <w:spacing w:after="0" w:line="259" w:lineRule="auto"/>
              <w:ind w:left="111"/>
              <w:jc w:val="center"/>
              <w:rPr>
                <w:rFonts w:ascii="Times New Roman" w:hAnsi="Times New Roman" w:cs="Times New Roman"/>
              </w:rPr>
            </w:pPr>
          </w:p>
        </w:tc>
        <w:tc>
          <w:tcPr>
            <w:tcW w:w="447" w:type="dxa"/>
            <w:gridSpan w:val="2"/>
            <w:tcBorders>
              <w:top w:val="single" w:color="auto" w:sz="4" w:space="0"/>
              <w:left w:val="single" w:color="000000" w:sz="4" w:space="0"/>
              <w:bottom w:val="single" w:color="auto" w:sz="4" w:space="0"/>
              <w:right w:val="single" w:color="000000" w:sz="4" w:space="0"/>
            </w:tcBorders>
          </w:tcPr>
          <w:p w14:paraId="01EEA094">
            <w:pPr>
              <w:spacing w:after="0" w:line="259" w:lineRule="auto"/>
              <w:ind w:left="111"/>
              <w:jc w:val="center"/>
              <w:rPr>
                <w:rFonts w:ascii="Times New Roman" w:hAnsi="Times New Roman" w:cs="Times New Roman"/>
              </w:rPr>
            </w:pPr>
          </w:p>
        </w:tc>
        <w:tc>
          <w:tcPr>
            <w:tcW w:w="502" w:type="dxa"/>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2A2AB460">
            <w:pPr>
              <w:spacing w:after="0" w:line="259" w:lineRule="auto"/>
              <w:ind w:left="111"/>
              <w:jc w:val="center"/>
              <w:rPr>
                <w:rFonts w:ascii="Times New Roman" w:hAnsi="Times New Roman" w:cs="Times New Roman"/>
              </w:rPr>
            </w:pPr>
          </w:p>
        </w:tc>
        <w:tc>
          <w:tcPr>
            <w:tcW w:w="529" w:type="dxa"/>
            <w:tcBorders>
              <w:top w:val="single" w:color="auto" w:sz="4" w:space="0"/>
              <w:left w:val="single" w:color="000000" w:sz="4" w:space="0"/>
              <w:bottom w:val="single" w:color="auto" w:sz="4" w:space="0"/>
              <w:right w:val="single" w:color="000000" w:sz="4" w:space="0"/>
            </w:tcBorders>
            <w:shd w:val="clear" w:color="auto" w:fill="auto"/>
            <w:vAlign w:val="center"/>
          </w:tcPr>
          <w:p w14:paraId="1E292712">
            <w:pPr>
              <w:spacing w:after="0" w:line="259" w:lineRule="auto"/>
              <w:ind w:left="41"/>
              <w:jc w:val="center"/>
              <w:rPr>
                <w:rFonts w:ascii="Times New Roman" w:hAnsi="Times New Roman" w:cs="Times New Roman"/>
              </w:rPr>
            </w:pPr>
          </w:p>
        </w:tc>
        <w:tc>
          <w:tcPr>
            <w:tcW w:w="646" w:type="dxa"/>
            <w:tcBorders>
              <w:top w:val="single" w:color="auto" w:sz="4" w:space="0"/>
              <w:left w:val="single" w:color="000000" w:sz="4" w:space="0"/>
              <w:bottom w:val="single" w:color="auto" w:sz="4" w:space="0"/>
              <w:right w:val="single" w:color="000000" w:sz="4" w:space="0"/>
            </w:tcBorders>
          </w:tcPr>
          <w:p w14:paraId="75F09A49">
            <w:pPr>
              <w:spacing w:after="0" w:line="259" w:lineRule="auto"/>
              <w:ind w:right="14"/>
              <w:jc w:val="center"/>
              <w:rPr>
                <w:rFonts w:hint="default" w:ascii="Times New Roman" w:hAnsi="Times New Roman" w:cs="Times New Roman"/>
                <w:lang w:val="ru-RU"/>
              </w:rPr>
            </w:pPr>
            <w:r>
              <w:rPr>
                <w:rFonts w:hint="default" w:ascii="Times New Roman" w:hAnsi="Times New Roman" w:cs="Times New Roman"/>
                <w:lang w:val="ru-RU"/>
              </w:rPr>
              <w:t>1</w:t>
            </w:r>
          </w:p>
        </w:tc>
        <w:tc>
          <w:tcPr>
            <w:tcW w:w="688" w:type="dxa"/>
            <w:tcBorders>
              <w:top w:val="single" w:color="auto" w:sz="4" w:space="0"/>
              <w:left w:val="single" w:color="000000" w:sz="4" w:space="0"/>
              <w:bottom w:val="single" w:color="auto" w:sz="4" w:space="0"/>
              <w:right w:val="single" w:color="000000" w:sz="4" w:space="0"/>
            </w:tcBorders>
            <w:shd w:val="clear" w:color="auto" w:fill="auto"/>
            <w:vAlign w:val="center"/>
          </w:tcPr>
          <w:p w14:paraId="649C0B81">
            <w:pPr>
              <w:spacing w:after="0" w:line="259" w:lineRule="auto"/>
              <w:ind w:right="14"/>
              <w:jc w:val="center"/>
              <w:rPr>
                <w:rFonts w:ascii="Times New Roman" w:hAnsi="Times New Roman" w:cs="Times New Roman"/>
              </w:rPr>
            </w:pPr>
          </w:p>
        </w:tc>
        <w:tc>
          <w:tcPr>
            <w:tcW w:w="535" w:type="dxa"/>
            <w:tcBorders>
              <w:top w:val="single" w:color="auto" w:sz="4" w:space="0"/>
              <w:left w:val="single" w:color="000000" w:sz="4" w:space="0"/>
              <w:bottom w:val="single" w:color="auto" w:sz="4" w:space="0"/>
              <w:right w:val="single" w:color="000000" w:sz="4" w:space="0"/>
            </w:tcBorders>
          </w:tcPr>
          <w:p w14:paraId="4EFA8CEE">
            <w:pPr>
              <w:spacing w:after="0" w:line="259" w:lineRule="auto"/>
              <w:ind w:right="14"/>
              <w:jc w:val="center"/>
              <w:rPr>
                <w:rFonts w:ascii="Times New Roman" w:hAnsi="Times New Roman" w:cs="Times New Roman"/>
              </w:rPr>
            </w:pPr>
          </w:p>
        </w:tc>
      </w:tr>
      <w:tr w14:paraId="4B7C7708">
        <w:tblPrEx>
          <w:tblCellMar>
            <w:top w:w="46" w:type="dxa"/>
            <w:left w:w="5" w:type="dxa"/>
            <w:bottom w:w="8" w:type="dxa"/>
            <w:right w:w="46" w:type="dxa"/>
          </w:tblCellMar>
        </w:tblPrEx>
        <w:trPr>
          <w:trHeight w:val="495" w:hRule="atLeast"/>
        </w:trPr>
        <w:tc>
          <w:tcPr>
            <w:tcW w:w="2706" w:type="dxa"/>
            <w:tcBorders>
              <w:top w:val="single" w:color="000000" w:sz="4" w:space="0"/>
              <w:left w:val="single" w:color="000000" w:sz="4" w:space="0"/>
              <w:bottom w:val="single" w:color="auto" w:sz="4" w:space="0"/>
              <w:right w:val="single" w:color="000000" w:sz="4" w:space="0"/>
            </w:tcBorders>
            <w:shd w:val="clear" w:color="auto" w:fill="auto"/>
            <w:vAlign w:val="bottom"/>
          </w:tcPr>
          <w:p w14:paraId="64FBA6BE">
            <w:pPr>
              <w:spacing w:after="0" w:line="259" w:lineRule="auto"/>
              <w:ind w:left="110"/>
              <w:rPr>
                <w:rFonts w:ascii="Times New Roman" w:hAnsi="Times New Roman" w:cs="Times New Roman"/>
              </w:rPr>
            </w:pPr>
          </w:p>
        </w:tc>
        <w:tc>
          <w:tcPr>
            <w:tcW w:w="2238" w:type="dxa"/>
            <w:tcBorders>
              <w:top w:val="single" w:color="auto" w:sz="4" w:space="0"/>
              <w:left w:val="single" w:color="000000" w:sz="4" w:space="0"/>
              <w:bottom w:val="single" w:color="auto" w:sz="4" w:space="0"/>
              <w:right w:val="single" w:color="000000" w:sz="4" w:space="0"/>
            </w:tcBorders>
            <w:shd w:val="clear" w:color="auto" w:fill="auto"/>
            <w:vAlign w:val="center"/>
          </w:tcPr>
          <w:p w14:paraId="6B4BB552">
            <w:pPr>
              <w:spacing w:after="0" w:line="259" w:lineRule="auto"/>
              <w:ind w:left="58"/>
              <w:jc w:val="center"/>
              <w:rPr>
                <w:rFonts w:hint="default" w:ascii="Times New Roman" w:hAnsi="Times New Roman" w:cs="Times New Roman"/>
                <w:lang w:val="ru-RU"/>
              </w:rPr>
            </w:pPr>
            <w:r>
              <w:rPr>
                <w:rFonts w:ascii="Times New Roman" w:hAnsi="Times New Roman" w:cs="Times New Roman"/>
                <w:lang w:val="ru-RU"/>
              </w:rPr>
              <w:t>Проектирование</w:t>
            </w:r>
            <w:r>
              <w:rPr>
                <w:rFonts w:hint="default" w:ascii="Times New Roman" w:hAnsi="Times New Roman" w:cs="Times New Roman"/>
                <w:lang w:val="ru-RU"/>
              </w:rPr>
              <w:t xml:space="preserve"> </w:t>
            </w:r>
          </w:p>
        </w:tc>
        <w:tc>
          <w:tcPr>
            <w:tcW w:w="588" w:type="dxa"/>
            <w:tcBorders>
              <w:top w:val="single" w:color="auto" w:sz="4" w:space="0"/>
              <w:left w:val="single" w:color="000000" w:sz="4" w:space="0"/>
              <w:bottom w:val="single" w:color="auto" w:sz="4" w:space="0"/>
              <w:right w:val="single" w:color="000000" w:sz="4" w:space="0"/>
            </w:tcBorders>
            <w:shd w:val="clear" w:color="auto" w:fill="auto"/>
            <w:vAlign w:val="center"/>
          </w:tcPr>
          <w:p w14:paraId="41011389">
            <w:pPr>
              <w:spacing w:after="0" w:line="259" w:lineRule="auto"/>
              <w:ind w:left="278"/>
              <w:rPr>
                <w:rFonts w:ascii="Times New Roman" w:hAnsi="Times New Roman" w:cs="Times New Roman"/>
              </w:rPr>
            </w:pPr>
          </w:p>
        </w:tc>
        <w:tc>
          <w:tcPr>
            <w:tcW w:w="382" w:type="dxa"/>
            <w:tcBorders>
              <w:top w:val="single" w:color="auto" w:sz="4" w:space="0"/>
              <w:left w:val="single" w:color="000000" w:sz="4" w:space="0"/>
              <w:bottom w:val="single" w:color="auto" w:sz="4" w:space="0"/>
              <w:right w:val="single" w:color="000000" w:sz="4" w:space="0"/>
            </w:tcBorders>
          </w:tcPr>
          <w:p w14:paraId="72362429">
            <w:pPr>
              <w:spacing w:after="0" w:line="259" w:lineRule="auto"/>
              <w:ind w:left="111"/>
              <w:jc w:val="center"/>
              <w:rPr>
                <w:rFonts w:ascii="Times New Roman" w:hAnsi="Times New Roman" w:cs="Times New Roman"/>
              </w:rPr>
            </w:pPr>
          </w:p>
        </w:tc>
        <w:tc>
          <w:tcPr>
            <w:tcW w:w="459" w:type="dxa"/>
            <w:tcBorders>
              <w:top w:val="single" w:color="auto" w:sz="4" w:space="0"/>
              <w:left w:val="single" w:color="000000" w:sz="4" w:space="0"/>
              <w:bottom w:val="single" w:color="auto" w:sz="4" w:space="0"/>
              <w:right w:val="single" w:color="000000" w:sz="4" w:space="0"/>
            </w:tcBorders>
            <w:shd w:val="clear" w:color="auto" w:fill="auto"/>
            <w:vAlign w:val="center"/>
          </w:tcPr>
          <w:p w14:paraId="19C586BA">
            <w:pPr>
              <w:spacing w:after="0" w:line="259" w:lineRule="auto"/>
              <w:ind w:left="111"/>
              <w:jc w:val="center"/>
              <w:rPr>
                <w:rFonts w:ascii="Times New Roman" w:hAnsi="Times New Roman" w:cs="Times New Roman"/>
              </w:rPr>
            </w:pPr>
          </w:p>
        </w:tc>
        <w:tc>
          <w:tcPr>
            <w:tcW w:w="390" w:type="dxa"/>
            <w:gridSpan w:val="2"/>
            <w:tcBorders>
              <w:top w:val="single" w:color="auto" w:sz="4" w:space="0"/>
              <w:left w:val="single" w:color="000000" w:sz="4" w:space="0"/>
              <w:bottom w:val="single" w:color="auto" w:sz="4" w:space="0"/>
              <w:right w:val="single" w:color="000000" w:sz="4" w:space="0"/>
            </w:tcBorders>
          </w:tcPr>
          <w:p w14:paraId="58CC2213">
            <w:pPr>
              <w:spacing w:after="0" w:line="259" w:lineRule="auto"/>
              <w:ind w:left="111"/>
              <w:jc w:val="center"/>
              <w:rPr>
                <w:rFonts w:ascii="Times New Roman" w:hAnsi="Times New Roman" w:cs="Times New Roman"/>
              </w:rPr>
            </w:pPr>
          </w:p>
        </w:tc>
        <w:tc>
          <w:tcPr>
            <w:tcW w:w="447" w:type="dxa"/>
            <w:gridSpan w:val="2"/>
            <w:tcBorders>
              <w:top w:val="single" w:color="auto" w:sz="4" w:space="0"/>
              <w:left w:val="single" w:color="000000" w:sz="4" w:space="0"/>
              <w:bottom w:val="single" w:color="auto" w:sz="4" w:space="0"/>
              <w:right w:val="single" w:color="000000" w:sz="4" w:space="0"/>
            </w:tcBorders>
          </w:tcPr>
          <w:p w14:paraId="40F0B772">
            <w:pPr>
              <w:spacing w:after="0" w:line="259" w:lineRule="auto"/>
              <w:ind w:left="111"/>
              <w:jc w:val="center"/>
              <w:rPr>
                <w:rFonts w:ascii="Times New Roman" w:hAnsi="Times New Roman" w:cs="Times New Roman"/>
              </w:rPr>
            </w:pPr>
          </w:p>
        </w:tc>
        <w:tc>
          <w:tcPr>
            <w:tcW w:w="502" w:type="dxa"/>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6E7BB897">
            <w:pPr>
              <w:spacing w:after="0" w:line="259" w:lineRule="auto"/>
              <w:ind w:left="111"/>
              <w:jc w:val="center"/>
              <w:rPr>
                <w:rFonts w:hint="default" w:ascii="Times New Roman" w:hAnsi="Times New Roman" w:cs="Times New Roman"/>
                <w:lang w:val="ru-RU"/>
              </w:rPr>
            </w:pPr>
            <w:r>
              <w:rPr>
                <w:rFonts w:hint="default" w:ascii="Times New Roman" w:hAnsi="Times New Roman" w:cs="Times New Roman"/>
                <w:lang w:val="ru-RU"/>
              </w:rPr>
              <w:t>1</w:t>
            </w:r>
          </w:p>
        </w:tc>
        <w:tc>
          <w:tcPr>
            <w:tcW w:w="529" w:type="dxa"/>
            <w:tcBorders>
              <w:top w:val="single" w:color="auto" w:sz="4" w:space="0"/>
              <w:left w:val="single" w:color="000000" w:sz="4" w:space="0"/>
              <w:bottom w:val="single" w:color="auto" w:sz="4" w:space="0"/>
              <w:right w:val="single" w:color="000000" w:sz="4" w:space="0"/>
            </w:tcBorders>
            <w:shd w:val="clear" w:color="auto" w:fill="auto"/>
            <w:vAlign w:val="center"/>
          </w:tcPr>
          <w:p w14:paraId="43C65506">
            <w:pPr>
              <w:spacing w:after="0" w:line="259" w:lineRule="auto"/>
              <w:ind w:left="41"/>
              <w:jc w:val="center"/>
              <w:rPr>
                <w:rFonts w:ascii="Times New Roman" w:hAnsi="Times New Roman" w:cs="Times New Roman"/>
              </w:rPr>
            </w:pPr>
          </w:p>
        </w:tc>
        <w:tc>
          <w:tcPr>
            <w:tcW w:w="646" w:type="dxa"/>
            <w:tcBorders>
              <w:top w:val="single" w:color="auto" w:sz="4" w:space="0"/>
              <w:left w:val="single" w:color="000000" w:sz="4" w:space="0"/>
              <w:bottom w:val="single" w:color="auto" w:sz="4" w:space="0"/>
              <w:right w:val="single" w:color="000000" w:sz="4" w:space="0"/>
            </w:tcBorders>
          </w:tcPr>
          <w:p w14:paraId="68333F93">
            <w:pPr>
              <w:spacing w:after="0" w:line="259" w:lineRule="auto"/>
              <w:ind w:right="14"/>
              <w:jc w:val="center"/>
              <w:rPr>
                <w:rFonts w:ascii="Times New Roman" w:hAnsi="Times New Roman" w:cs="Times New Roman"/>
              </w:rPr>
            </w:pPr>
          </w:p>
        </w:tc>
        <w:tc>
          <w:tcPr>
            <w:tcW w:w="688" w:type="dxa"/>
            <w:tcBorders>
              <w:top w:val="single" w:color="auto" w:sz="4" w:space="0"/>
              <w:left w:val="single" w:color="000000" w:sz="4" w:space="0"/>
              <w:bottom w:val="single" w:color="auto" w:sz="4" w:space="0"/>
              <w:right w:val="single" w:color="000000" w:sz="4" w:space="0"/>
            </w:tcBorders>
            <w:shd w:val="clear" w:color="auto" w:fill="auto"/>
            <w:vAlign w:val="center"/>
          </w:tcPr>
          <w:p w14:paraId="243DBA59">
            <w:pPr>
              <w:spacing w:after="0" w:line="259" w:lineRule="auto"/>
              <w:ind w:right="14"/>
              <w:jc w:val="center"/>
              <w:rPr>
                <w:rFonts w:ascii="Times New Roman" w:hAnsi="Times New Roman" w:cs="Times New Roman"/>
              </w:rPr>
            </w:pPr>
          </w:p>
        </w:tc>
        <w:tc>
          <w:tcPr>
            <w:tcW w:w="535" w:type="dxa"/>
            <w:tcBorders>
              <w:top w:val="single" w:color="auto" w:sz="4" w:space="0"/>
              <w:left w:val="single" w:color="000000" w:sz="4" w:space="0"/>
              <w:bottom w:val="single" w:color="auto" w:sz="4" w:space="0"/>
              <w:right w:val="single" w:color="000000" w:sz="4" w:space="0"/>
            </w:tcBorders>
          </w:tcPr>
          <w:p w14:paraId="64CDEAEA">
            <w:pPr>
              <w:spacing w:after="0" w:line="259" w:lineRule="auto"/>
              <w:ind w:right="14"/>
              <w:jc w:val="center"/>
              <w:rPr>
                <w:rFonts w:ascii="Times New Roman" w:hAnsi="Times New Roman" w:cs="Times New Roman"/>
              </w:rPr>
            </w:pPr>
          </w:p>
        </w:tc>
      </w:tr>
      <w:tr w14:paraId="4E688C81">
        <w:tblPrEx>
          <w:tblCellMar>
            <w:top w:w="46" w:type="dxa"/>
            <w:left w:w="5" w:type="dxa"/>
            <w:bottom w:w="8" w:type="dxa"/>
            <w:right w:w="46" w:type="dxa"/>
          </w:tblCellMar>
        </w:tblPrEx>
        <w:trPr>
          <w:trHeight w:val="566" w:hRule="atLeast"/>
        </w:trPr>
        <w:tc>
          <w:tcPr>
            <w:tcW w:w="2706" w:type="dxa"/>
            <w:vMerge w:val="restart"/>
            <w:tcBorders>
              <w:top w:val="single" w:color="auto" w:sz="4" w:space="0"/>
              <w:left w:val="single" w:color="000000" w:sz="4" w:space="0"/>
              <w:right w:val="single" w:color="000000" w:sz="4" w:space="0"/>
            </w:tcBorders>
            <w:shd w:val="clear" w:color="auto" w:fill="auto"/>
            <w:vAlign w:val="bottom"/>
          </w:tcPr>
          <w:p w14:paraId="067A4D70">
            <w:pPr>
              <w:spacing w:after="0" w:line="259" w:lineRule="auto"/>
              <w:ind w:left="110"/>
              <w:rPr>
                <w:rFonts w:ascii="Times New Roman" w:hAnsi="Times New Roman" w:cs="Times New Roman"/>
              </w:rPr>
            </w:pPr>
            <w:r>
              <w:rPr>
                <w:rFonts w:ascii="Times New Roman" w:hAnsi="Times New Roman" w:cs="Times New Roman"/>
              </w:rPr>
              <w:t xml:space="preserve">Социальная деятельность </w:t>
            </w:r>
          </w:p>
        </w:tc>
        <w:tc>
          <w:tcPr>
            <w:tcW w:w="2238" w:type="dxa"/>
            <w:tcBorders>
              <w:top w:val="single" w:color="auto" w:sz="4" w:space="0"/>
              <w:left w:val="single" w:color="000000" w:sz="4" w:space="0"/>
              <w:bottom w:val="single" w:color="000000" w:sz="4" w:space="0"/>
              <w:right w:val="single" w:color="000000" w:sz="4" w:space="0"/>
            </w:tcBorders>
            <w:shd w:val="clear" w:color="auto" w:fill="auto"/>
          </w:tcPr>
          <w:p w14:paraId="1C48BC76">
            <w:pPr>
              <w:spacing w:after="0" w:line="259" w:lineRule="auto"/>
              <w:ind w:left="114"/>
              <w:jc w:val="center"/>
              <w:rPr>
                <w:rFonts w:ascii="Times New Roman" w:hAnsi="Times New Roman" w:cs="Times New Roman"/>
              </w:rPr>
            </w:pPr>
            <w:r>
              <w:rPr>
                <w:rFonts w:ascii="Times New Roman" w:hAnsi="Times New Roman" w:cs="Times New Roman"/>
              </w:rPr>
              <w:t>«</w:t>
            </w:r>
            <w:r>
              <w:rPr>
                <w:rFonts w:ascii="Times New Roman" w:hAnsi="Times New Roman" w:cs="Times New Roman"/>
                <w:lang w:val="ru-RU"/>
              </w:rPr>
              <w:t>Россия</w:t>
            </w:r>
            <w:r>
              <w:rPr>
                <w:rFonts w:hint="default" w:ascii="Times New Roman" w:hAnsi="Times New Roman" w:cs="Times New Roman"/>
                <w:lang w:val="ru-RU"/>
              </w:rPr>
              <w:t xml:space="preserve"> -  мои горизонты</w:t>
            </w:r>
            <w:r>
              <w:rPr>
                <w:rFonts w:ascii="Times New Roman" w:hAnsi="Times New Roman" w:cs="Times New Roman"/>
              </w:rPr>
              <w:t xml:space="preserve">» </w:t>
            </w:r>
          </w:p>
        </w:tc>
        <w:tc>
          <w:tcPr>
            <w:tcW w:w="588" w:type="dxa"/>
            <w:tcBorders>
              <w:top w:val="single" w:color="auto" w:sz="4" w:space="0"/>
              <w:left w:val="single" w:color="000000" w:sz="4" w:space="0"/>
              <w:bottom w:val="single" w:color="000000" w:sz="4" w:space="0"/>
              <w:right w:val="single" w:color="000000" w:sz="4" w:space="0"/>
            </w:tcBorders>
            <w:shd w:val="clear" w:color="auto" w:fill="auto"/>
            <w:vAlign w:val="center"/>
          </w:tcPr>
          <w:p w14:paraId="14FCF62B">
            <w:pPr>
              <w:spacing w:after="0" w:line="259" w:lineRule="auto"/>
              <w:ind w:left="130"/>
              <w:rPr>
                <w:rFonts w:ascii="Times New Roman" w:hAnsi="Times New Roman" w:cs="Times New Roman"/>
              </w:rPr>
            </w:pPr>
            <w:r>
              <w:rPr>
                <w:rFonts w:ascii="Times New Roman" w:hAnsi="Times New Roman" w:cs="Times New Roman"/>
              </w:rPr>
              <w:t xml:space="preserve"> </w:t>
            </w:r>
          </w:p>
        </w:tc>
        <w:tc>
          <w:tcPr>
            <w:tcW w:w="382" w:type="dxa"/>
            <w:tcBorders>
              <w:top w:val="single" w:color="auto" w:sz="4" w:space="0"/>
              <w:left w:val="single" w:color="000000" w:sz="4" w:space="0"/>
              <w:bottom w:val="single" w:color="000000" w:sz="4" w:space="0"/>
              <w:right w:val="single" w:color="000000" w:sz="4" w:space="0"/>
            </w:tcBorders>
          </w:tcPr>
          <w:p w14:paraId="4C8B9E52">
            <w:pPr>
              <w:spacing w:after="0" w:line="259" w:lineRule="auto"/>
              <w:ind w:left="56"/>
              <w:jc w:val="center"/>
              <w:rPr>
                <w:rFonts w:ascii="Times New Roman" w:hAnsi="Times New Roman" w:cs="Times New Roman"/>
              </w:rPr>
            </w:pPr>
          </w:p>
        </w:tc>
        <w:tc>
          <w:tcPr>
            <w:tcW w:w="459" w:type="dxa"/>
            <w:tcBorders>
              <w:top w:val="single" w:color="auto" w:sz="4" w:space="0"/>
              <w:left w:val="single" w:color="000000" w:sz="4" w:space="0"/>
              <w:bottom w:val="single" w:color="000000" w:sz="4" w:space="0"/>
              <w:right w:val="single" w:color="000000" w:sz="4" w:space="0"/>
            </w:tcBorders>
            <w:shd w:val="clear" w:color="auto" w:fill="auto"/>
            <w:vAlign w:val="center"/>
          </w:tcPr>
          <w:p w14:paraId="224E2F85">
            <w:pPr>
              <w:spacing w:after="0" w:line="259" w:lineRule="auto"/>
              <w:ind w:left="56"/>
              <w:jc w:val="center"/>
              <w:rPr>
                <w:rFonts w:hint="default" w:ascii="Times New Roman" w:hAnsi="Times New Roman" w:cs="Times New Roman"/>
                <w:lang w:val="ru-RU"/>
              </w:rPr>
            </w:pPr>
            <w:r>
              <w:rPr>
                <w:rFonts w:hint="default" w:ascii="Times New Roman" w:hAnsi="Times New Roman" w:cs="Times New Roman"/>
                <w:lang w:val="ru-RU"/>
              </w:rPr>
              <w:t>0,5</w:t>
            </w:r>
          </w:p>
        </w:tc>
        <w:tc>
          <w:tcPr>
            <w:tcW w:w="390" w:type="dxa"/>
            <w:gridSpan w:val="2"/>
            <w:tcBorders>
              <w:top w:val="single" w:color="auto" w:sz="4" w:space="0"/>
              <w:left w:val="single" w:color="000000" w:sz="4" w:space="0"/>
              <w:bottom w:val="single" w:color="000000" w:sz="4" w:space="0"/>
              <w:right w:val="single" w:color="000000" w:sz="4" w:space="0"/>
            </w:tcBorders>
          </w:tcPr>
          <w:p w14:paraId="6D958DC3">
            <w:pPr>
              <w:spacing w:after="0" w:line="259" w:lineRule="auto"/>
              <w:ind w:left="55"/>
              <w:jc w:val="center"/>
              <w:rPr>
                <w:rFonts w:hint="default" w:ascii="Times New Roman" w:hAnsi="Times New Roman" w:cs="Times New Roman"/>
                <w:lang w:val="ru-RU"/>
              </w:rPr>
            </w:pPr>
            <w:r>
              <w:rPr>
                <w:rFonts w:hint="default" w:ascii="Times New Roman" w:hAnsi="Times New Roman" w:cs="Times New Roman"/>
                <w:lang w:val="ru-RU"/>
              </w:rPr>
              <w:t>0,5</w:t>
            </w:r>
          </w:p>
        </w:tc>
        <w:tc>
          <w:tcPr>
            <w:tcW w:w="447" w:type="dxa"/>
            <w:gridSpan w:val="2"/>
            <w:tcBorders>
              <w:top w:val="single" w:color="auto" w:sz="4" w:space="0"/>
              <w:left w:val="single" w:color="000000" w:sz="4" w:space="0"/>
              <w:bottom w:val="single" w:color="000000" w:sz="4" w:space="0"/>
              <w:right w:val="single" w:color="000000" w:sz="4" w:space="0"/>
            </w:tcBorders>
          </w:tcPr>
          <w:p w14:paraId="63C88250">
            <w:pPr>
              <w:spacing w:after="0" w:line="259" w:lineRule="auto"/>
              <w:ind w:left="55"/>
              <w:jc w:val="center"/>
              <w:rPr>
                <w:rFonts w:hint="default" w:ascii="Times New Roman" w:hAnsi="Times New Roman" w:cs="Times New Roman"/>
                <w:lang w:val="ru-RU"/>
              </w:rPr>
            </w:pPr>
            <w:r>
              <w:rPr>
                <w:rFonts w:hint="default" w:ascii="Times New Roman" w:hAnsi="Times New Roman" w:cs="Times New Roman"/>
                <w:lang w:val="ru-RU"/>
              </w:rPr>
              <w:t>0,5</w:t>
            </w:r>
          </w:p>
        </w:tc>
        <w:tc>
          <w:tcPr>
            <w:tcW w:w="502"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79A1C895">
            <w:pPr>
              <w:spacing w:after="0" w:line="259" w:lineRule="auto"/>
              <w:ind w:left="55"/>
              <w:jc w:val="center"/>
              <w:rPr>
                <w:rFonts w:hint="default" w:ascii="Times New Roman" w:hAnsi="Times New Roman" w:cs="Times New Roman"/>
                <w:lang w:val="ru-RU"/>
              </w:rPr>
            </w:pPr>
            <w:r>
              <w:rPr>
                <w:rFonts w:hint="default" w:ascii="Times New Roman" w:hAnsi="Times New Roman" w:cs="Times New Roman"/>
                <w:lang w:val="ru-RU"/>
              </w:rPr>
              <w:t>0.5</w:t>
            </w:r>
          </w:p>
        </w:tc>
        <w:tc>
          <w:tcPr>
            <w:tcW w:w="529" w:type="dxa"/>
            <w:tcBorders>
              <w:top w:val="single" w:color="auto" w:sz="4" w:space="0"/>
              <w:left w:val="single" w:color="000000" w:sz="4" w:space="0"/>
              <w:bottom w:val="single" w:color="000000" w:sz="4" w:space="0"/>
              <w:right w:val="single" w:color="000000" w:sz="4" w:space="0"/>
            </w:tcBorders>
            <w:shd w:val="clear" w:color="auto" w:fill="auto"/>
            <w:vAlign w:val="center"/>
          </w:tcPr>
          <w:p w14:paraId="3A7F8CFB">
            <w:pPr>
              <w:spacing w:after="0" w:line="259" w:lineRule="auto"/>
              <w:ind w:left="50"/>
              <w:jc w:val="center"/>
              <w:rPr>
                <w:rFonts w:ascii="Times New Roman" w:hAnsi="Times New Roman" w:cs="Times New Roman"/>
              </w:rPr>
            </w:pPr>
            <w:r>
              <w:rPr>
                <w:rFonts w:ascii="Times New Roman" w:hAnsi="Times New Roman" w:cs="Times New Roman"/>
              </w:rPr>
              <w:t xml:space="preserve">0,5 </w:t>
            </w:r>
          </w:p>
        </w:tc>
        <w:tc>
          <w:tcPr>
            <w:tcW w:w="646" w:type="dxa"/>
            <w:tcBorders>
              <w:top w:val="single" w:color="auto" w:sz="4" w:space="0"/>
              <w:left w:val="single" w:color="000000" w:sz="4" w:space="0"/>
              <w:bottom w:val="single" w:color="000000" w:sz="4" w:space="0"/>
              <w:right w:val="single" w:color="000000" w:sz="4" w:space="0"/>
            </w:tcBorders>
          </w:tcPr>
          <w:p w14:paraId="7D2775A1">
            <w:pPr>
              <w:spacing w:after="0" w:line="259" w:lineRule="auto"/>
              <w:ind w:left="36"/>
              <w:jc w:val="center"/>
              <w:rPr>
                <w:rFonts w:ascii="Times New Roman" w:hAnsi="Times New Roman" w:cs="Times New Roman"/>
              </w:rPr>
            </w:pPr>
            <w:r>
              <w:rPr>
                <w:rFonts w:ascii="Times New Roman" w:hAnsi="Times New Roman" w:cs="Times New Roman"/>
              </w:rPr>
              <w:t>0,5</w:t>
            </w:r>
          </w:p>
        </w:tc>
        <w:tc>
          <w:tcPr>
            <w:tcW w:w="688" w:type="dxa"/>
            <w:tcBorders>
              <w:top w:val="single" w:color="auto" w:sz="4" w:space="0"/>
              <w:left w:val="single" w:color="000000" w:sz="4" w:space="0"/>
              <w:bottom w:val="single" w:color="000000" w:sz="4" w:space="0"/>
              <w:right w:val="single" w:color="000000" w:sz="4" w:space="0"/>
            </w:tcBorders>
            <w:shd w:val="clear" w:color="auto" w:fill="auto"/>
            <w:vAlign w:val="center"/>
          </w:tcPr>
          <w:p w14:paraId="4A9B60D4">
            <w:pPr>
              <w:spacing w:after="0" w:line="259" w:lineRule="auto"/>
              <w:ind w:left="36"/>
              <w:jc w:val="center"/>
              <w:rPr>
                <w:rFonts w:ascii="Times New Roman" w:hAnsi="Times New Roman" w:cs="Times New Roman"/>
              </w:rPr>
            </w:pPr>
            <w:r>
              <w:rPr>
                <w:rFonts w:ascii="Times New Roman" w:hAnsi="Times New Roman" w:cs="Times New Roman"/>
              </w:rPr>
              <w:t xml:space="preserve">0,5 </w:t>
            </w:r>
          </w:p>
        </w:tc>
        <w:tc>
          <w:tcPr>
            <w:tcW w:w="535" w:type="dxa"/>
            <w:tcBorders>
              <w:top w:val="single" w:color="auto" w:sz="4" w:space="0"/>
              <w:left w:val="single" w:color="000000" w:sz="4" w:space="0"/>
              <w:bottom w:val="single" w:color="000000" w:sz="4" w:space="0"/>
              <w:right w:val="single" w:color="000000" w:sz="4" w:space="0"/>
            </w:tcBorders>
          </w:tcPr>
          <w:p w14:paraId="045CC53E">
            <w:pPr>
              <w:spacing w:after="0" w:line="259" w:lineRule="auto"/>
              <w:ind w:left="36"/>
              <w:jc w:val="center"/>
              <w:rPr>
                <w:rFonts w:ascii="Times New Roman" w:hAnsi="Times New Roman" w:cs="Times New Roman"/>
              </w:rPr>
            </w:pPr>
            <w:r>
              <w:rPr>
                <w:rFonts w:ascii="Times New Roman" w:hAnsi="Times New Roman" w:cs="Times New Roman"/>
              </w:rPr>
              <w:t>0,5</w:t>
            </w:r>
          </w:p>
        </w:tc>
      </w:tr>
      <w:tr w14:paraId="7B59CD49">
        <w:tblPrEx>
          <w:tblCellMar>
            <w:top w:w="46" w:type="dxa"/>
            <w:left w:w="5" w:type="dxa"/>
            <w:bottom w:w="8" w:type="dxa"/>
            <w:right w:w="46" w:type="dxa"/>
          </w:tblCellMar>
        </w:tblPrEx>
        <w:trPr>
          <w:trHeight w:val="566" w:hRule="atLeast"/>
        </w:trPr>
        <w:tc>
          <w:tcPr>
            <w:tcW w:w="2706" w:type="dxa"/>
            <w:vMerge w:val="continue"/>
            <w:tcBorders>
              <w:left w:val="single" w:color="000000" w:sz="4" w:space="0"/>
              <w:right w:val="single" w:color="000000" w:sz="4" w:space="0"/>
            </w:tcBorders>
            <w:shd w:val="clear" w:color="auto" w:fill="auto"/>
            <w:vAlign w:val="bottom"/>
          </w:tcPr>
          <w:p w14:paraId="55767F88">
            <w:pPr>
              <w:spacing w:after="0" w:line="259" w:lineRule="auto"/>
              <w:ind w:left="110"/>
              <w:rPr>
                <w:rFonts w:ascii="Times New Roman" w:hAnsi="Times New Roman" w:cs="Times New Roman"/>
              </w:rPr>
            </w:pPr>
          </w:p>
        </w:tc>
        <w:tc>
          <w:tcPr>
            <w:tcW w:w="2238" w:type="dxa"/>
            <w:tcBorders>
              <w:top w:val="single" w:color="auto" w:sz="4" w:space="0"/>
              <w:left w:val="single" w:color="000000" w:sz="4" w:space="0"/>
              <w:bottom w:val="single" w:color="000000" w:sz="4" w:space="0"/>
              <w:right w:val="single" w:color="000000" w:sz="4" w:space="0"/>
            </w:tcBorders>
            <w:shd w:val="clear" w:color="auto" w:fill="auto"/>
          </w:tcPr>
          <w:p w14:paraId="0D594248">
            <w:pPr>
              <w:spacing w:after="0" w:line="259" w:lineRule="auto"/>
              <w:ind w:left="114"/>
              <w:jc w:val="center"/>
              <w:rPr>
                <w:rFonts w:hint="default" w:ascii="Times New Roman" w:hAnsi="Times New Roman" w:cs="Times New Roman"/>
                <w:lang w:val="ru-RU"/>
              </w:rPr>
            </w:pPr>
            <w:r>
              <w:rPr>
                <w:rFonts w:ascii="Times New Roman" w:hAnsi="Times New Roman" w:cs="Times New Roman"/>
                <w:lang w:val="ru-RU"/>
              </w:rPr>
              <w:t>Волонтерство</w:t>
            </w:r>
            <w:r>
              <w:rPr>
                <w:rFonts w:hint="default" w:ascii="Times New Roman" w:hAnsi="Times New Roman" w:cs="Times New Roman"/>
                <w:lang w:val="ru-RU"/>
              </w:rPr>
              <w:t xml:space="preserve"> </w:t>
            </w:r>
          </w:p>
        </w:tc>
        <w:tc>
          <w:tcPr>
            <w:tcW w:w="588" w:type="dxa"/>
            <w:tcBorders>
              <w:top w:val="single" w:color="auto" w:sz="4" w:space="0"/>
              <w:left w:val="single" w:color="000000" w:sz="4" w:space="0"/>
              <w:bottom w:val="single" w:color="000000" w:sz="4" w:space="0"/>
              <w:right w:val="single" w:color="000000" w:sz="4" w:space="0"/>
            </w:tcBorders>
            <w:shd w:val="clear" w:color="auto" w:fill="auto"/>
            <w:vAlign w:val="center"/>
          </w:tcPr>
          <w:p w14:paraId="6A64CEC9">
            <w:pPr>
              <w:spacing w:after="0" w:line="259" w:lineRule="auto"/>
              <w:ind w:left="130"/>
              <w:rPr>
                <w:rFonts w:ascii="Times New Roman" w:hAnsi="Times New Roman" w:cs="Times New Roman"/>
              </w:rPr>
            </w:pPr>
          </w:p>
        </w:tc>
        <w:tc>
          <w:tcPr>
            <w:tcW w:w="382" w:type="dxa"/>
            <w:tcBorders>
              <w:top w:val="single" w:color="auto" w:sz="4" w:space="0"/>
              <w:left w:val="single" w:color="000000" w:sz="4" w:space="0"/>
              <w:bottom w:val="single" w:color="000000" w:sz="4" w:space="0"/>
              <w:right w:val="single" w:color="000000" w:sz="4" w:space="0"/>
            </w:tcBorders>
          </w:tcPr>
          <w:p w14:paraId="19930D82">
            <w:pPr>
              <w:spacing w:after="0" w:line="259" w:lineRule="auto"/>
              <w:ind w:left="56"/>
              <w:jc w:val="center"/>
              <w:rPr>
                <w:rFonts w:ascii="Times New Roman" w:hAnsi="Times New Roman" w:cs="Times New Roman"/>
              </w:rPr>
            </w:pPr>
          </w:p>
        </w:tc>
        <w:tc>
          <w:tcPr>
            <w:tcW w:w="459" w:type="dxa"/>
            <w:tcBorders>
              <w:top w:val="single" w:color="auto" w:sz="4" w:space="0"/>
              <w:left w:val="single" w:color="000000" w:sz="4" w:space="0"/>
              <w:bottom w:val="single" w:color="000000" w:sz="4" w:space="0"/>
              <w:right w:val="single" w:color="000000" w:sz="4" w:space="0"/>
            </w:tcBorders>
            <w:shd w:val="clear" w:color="auto" w:fill="auto"/>
            <w:vAlign w:val="center"/>
          </w:tcPr>
          <w:p w14:paraId="77EA0253">
            <w:pPr>
              <w:spacing w:after="0" w:line="259" w:lineRule="auto"/>
              <w:ind w:left="56"/>
              <w:jc w:val="center"/>
              <w:rPr>
                <w:rFonts w:hint="default" w:ascii="Times New Roman" w:hAnsi="Times New Roman" w:cs="Times New Roman"/>
                <w:lang w:val="ru-RU"/>
              </w:rPr>
            </w:pPr>
            <w:r>
              <w:rPr>
                <w:rFonts w:hint="default" w:ascii="Times New Roman" w:hAnsi="Times New Roman" w:cs="Times New Roman"/>
                <w:lang w:val="ru-RU"/>
              </w:rPr>
              <w:t>1</w:t>
            </w:r>
          </w:p>
        </w:tc>
        <w:tc>
          <w:tcPr>
            <w:tcW w:w="390" w:type="dxa"/>
            <w:gridSpan w:val="2"/>
            <w:tcBorders>
              <w:top w:val="single" w:color="auto" w:sz="4" w:space="0"/>
              <w:left w:val="single" w:color="000000" w:sz="4" w:space="0"/>
              <w:bottom w:val="single" w:color="000000" w:sz="4" w:space="0"/>
              <w:right w:val="single" w:color="000000" w:sz="4" w:space="0"/>
            </w:tcBorders>
          </w:tcPr>
          <w:p w14:paraId="00EAEBC6">
            <w:pPr>
              <w:spacing w:after="0" w:line="259" w:lineRule="auto"/>
              <w:ind w:left="55"/>
              <w:jc w:val="center"/>
              <w:rPr>
                <w:rFonts w:hint="default" w:ascii="Times New Roman" w:hAnsi="Times New Roman" w:cs="Times New Roman"/>
                <w:lang w:val="ru-RU"/>
              </w:rPr>
            </w:pPr>
            <w:r>
              <w:rPr>
                <w:rFonts w:hint="default" w:ascii="Times New Roman" w:hAnsi="Times New Roman" w:cs="Times New Roman"/>
                <w:lang w:val="ru-RU"/>
              </w:rPr>
              <w:t>1</w:t>
            </w:r>
          </w:p>
        </w:tc>
        <w:tc>
          <w:tcPr>
            <w:tcW w:w="447" w:type="dxa"/>
            <w:gridSpan w:val="2"/>
            <w:tcBorders>
              <w:top w:val="single" w:color="auto" w:sz="4" w:space="0"/>
              <w:left w:val="single" w:color="000000" w:sz="4" w:space="0"/>
              <w:bottom w:val="single" w:color="000000" w:sz="4" w:space="0"/>
              <w:right w:val="single" w:color="000000" w:sz="4" w:space="0"/>
            </w:tcBorders>
          </w:tcPr>
          <w:p w14:paraId="707917F9">
            <w:pPr>
              <w:spacing w:after="0" w:line="259" w:lineRule="auto"/>
              <w:ind w:left="55"/>
              <w:jc w:val="center"/>
              <w:rPr>
                <w:rFonts w:hint="default" w:ascii="Times New Roman" w:hAnsi="Times New Roman" w:cs="Times New Roman"/>
                <w:lang w:val="ru-RU"/>
              </w:rPr>
            </w:pPr>
          </w:p>
        </w:tc>
        <w:tc>
          <w:tcPr>
            <w:tcW w:w="502"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39846F47">
            <w:pPr>
              <w:spacing w:after="0" w:line="259" w:lineRule="auto"/>
              <w:ind w:left="55"/>
              <w:jc w:val="center"/>
              <w:rPr>
                <w:rFonts w:hint="default" w:ascii="Times New Roman" w:hAnsi="Times New Roman" w:cs="Times New Roman"/>
                <w:lang w:val="ru-RU"/>
              </w:rPr>
            </w:pPr>
          </w:p>
        </w:tc>
        <w:tc>
          <w:tcPr>
            <w:tcW w:w="529" w:type="dxa"/>
            <w:tcBorders>
              <w:top w:val="single" w:color="auto" w:sz="4" w:space="0"/>
              <w:left w:val="single" w:color="000000" w:sz="4" w:space="0"/>
              <w:bottom w:val="single" w:color="000000" w:sz="4" w:space="0"/>
              <w:right w:val="single" w:color="000000" w:sz="4" w:space="0"/>
            </w:tcBorders>
            <w:shd w:val="clear" w:color="auto" w:fill="auto"/>
            <w:vAlign w:val="center"/>
          </w:tcPr>
          <w:p w14:paraId="113B575B">
            <w:pPr>
              <w:spacing w:after="0" w:line="259" w:lineRule="auto"/>
              <w:ind w:left="50"/>
              <w:jc w:val="center"/>
              <w:rPr>
                <w:rFonts w:ascii="Times New Roman" w:hAnsi="Times New Roman" w:cs="Times New Roman"/>
              </w:rPr>
            </w:pPr>
          </w:p>
        </w:tc>
        <w:tc>
          <w:tcPr>
            <w:tcW w:w="646" w:type="dxa"/>
            <w:tcBorders>
              <w:top w:val="single" w:color="auto" w:sz="4" w:space="0"/>
              <w:left w:val="single" w:color="000000" w:sz="4" w:space="0"/>
              <w:bottom w:val="single" w:color="000000" w:sz="4" w:space="0"/>
              <w:right w:val="single" w:color="000000" w:sz="4" w:space="0"/>
            </w:tcBorders>
          </w:tcPr>
          <w:p w14:paraId="3F3A548D">
            <w:pPr>
              <w:spacing w:after="0" w:line="259" w:lineRule="auto"/>
              <w:ind w:left="36"/>
              <w:jc w:val="center"/>
              <w:rPr>
                <w:rFonts w:ascii="Times New Roman" w:hAnsi="Times New Roman" w:cs="Times New Roman"/>
              </w:rPr>
            </w:pPr>
          </w:p>
        </w:tc>
        <w:tc>
          <w:tcPr>
            <w:tcW w:w="688" w:type="dxa"/>
            <w:tcBorders>
              <w:top w:val="single" w:color="auto" w:sz="4" w:space="0"/>
              <w:left w:val="single" w:color="000000" w:sz="4" w:space="0"/>
              <w:bottom w:val="single" w:color="000000" w:sz="4" w:space="0"/>
              <w:right w:val="single" w:color="000000" w:sz="4" w:space="0"/>
            </w:tcBorders>
            <w:shd w:val="clear" w:color="auto" w:fill="auto"/>
            <w:vAlign w:val="center"/>
          </w:tcPr>
          <w:p w14:paraId="7380F040">
            <w:pPr>
              <w:spacing w:after="0" w:line="259" w:lineRule="auto"/>
              <w:ind w:left="36"/>
              <w:jc w:val="center"/>
              <w:rPr>
                <w:rFonts w:ascii="Times New Roman" w:hAnsi="Times New Roman" w:cs="Times New Roman"/>
              </w:rPr>
            </w:pPr>
          </w:p>
        </w:tc>
        <w:tc>
          <w:tcPr>
            <w:tcW w:w="535" w:type="dxa"/>
            <w:tcBorders>
              <w:top w:val="single" w:color="auto" w:sz="4" w:space="0"/>
              <w:left w:val="single" w:color="000000" w:sz="4" w:space="0"/>
              <w:bottom w:val="single" w:color="000000" w:sz="4" w:space="0"/>
              <w:right w:val="single" w:color="000000" w:sz="4" w:space="0"/>
            </w:tcBorders>
          </w:tcPr>
          <w:p w14:paraId="4A547ECD">
            <w:pPr>
              <w:spacing w:after="0" w:line="259" w:lineRule="auto"/>
              <w:ind w:left="36"/>
              <w:jc w:val="center"/>
              <w:rPr>
                <w:rFonts w:ascii="Times New Roman" w:hAnsi="Times New Roman" w:cs="Times New Roman"/>
              </w:rPr>
            </w:pPr>
          </w:p>
        </w:tc>
      </w:tr>
      <w:tr w14:paraId="7C9624E4">
        <w:tblPrEx>
          <w:tblCellMar>
            <w:top w:w="46" w:type="dxa"/>
            <w:left w:w="5" w:type="dxa"/>
            <w:bottom w:w="8" w:type="dxa"/>
            <w:right w:w="46" w:type="dxa"/>
          </w:tblCellMar>
        </w:tblPrEx>
        <w:trPr>
          <w:trHeight w:val="811" w:hRule="atLeast"/>
        </w:trPr>
        <w:tc>
          <w:tcPr>
            <w:tcW w:w="0" w:type="auto"/>
            <w:vMerge w:val="continue"/>
            <w:tcBorders>
              <w:top w:val="single" w:color="auto" w:sz="4" w:space="0"/>
              <w:left w:val="single" w:color="000000" w:sz="4" w:space="0"/>
              <w:right w:val="single" w:color="000000" w:sz="4" w:space="0"/>
            </w:tcBorders>
            <w:shd w:val="clear" w:color="auto" w:fill="auto"/>
          </w:tcPr>
          <w:p w14:paraId="41F68543">
            <w:pPr>
              <w:spacing w:after="160" w:line="259" w:lineRule="auto"/>
              <w:rPr>
                <w:rFonts w:ascii="Times New Roman" w:hAnsi="Times New Roman" w:cs="Times New Roman"/>
              </w:rPr>
            </w:pPr>
          </w:p>
        </w:tc>
        <w:tc>
          <w:tcPr>
            <w:tcW w:w="22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A9A65D">
            <w:pPr>
              <w:spacing w:after="0" w:line="259" w:lineRule="auto"/>
              <w:jc w:val="center"/>
              <w:rPr>
                <w:rFonts w:ascii="Times New Roman" w:hAnsi="Times New Roman" w:cs="Times New Roman"/>
              </w:rPr>
            </w:pPr>
            <w:r>
              <w:rPr>
                <w:rFonts w:ascii="Times New Roman" w:hAnsi="Times New Roman" w:cs="Times New Roman"/>
              </w:rPr>
              <w:t xml:space="preserve">«Финансовая грамотность» </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C36E">
            <w:pPr>
              <w:spacing w:after="0" w:line="259" w:lineRule="auto"/>
              <w:ind w:firstLine="220" w:firstLineChars="100"/>
              <w:rPr>
                <w:rFonts w:ascii="Times New Roman" w:hAnsi="Times New Roman" w:cs="Times New Roman"/>
              </w:rPr>
            </w:pPr>
            <w:r>
              <w:rPr>
                <w:rFonts w:ascii="Times New Roman" w:hAnsi="Times New Roman" w:cs="Times New Roman"/>
              </w:rPr>
              <w:t xml:space="preserve">0,5 </w:t>
            </w:r>
          </w:p>
        </w:tc>
        <w:tc>
          <w:tcPr>
            <w:tcW w:w="382" w:type="dxa"/>
            <w:tcBorders>
              <w:top w:val="single" w:color="000000" w:sz="4" w:space="0"/>
              <w:left w:val="single" w:color="000000" w:sz="4" w:space="0"/>
              <w:bottom w:val="single" w:color="000000" w:sz="4" w:space="0"/>
              <w:right w:val="single" w:color="000000" w:sz="4" w:space="0"/>
            </w:tcBorders>
          </w:tcPr>
          <w:p w14:paraId="7BD9C62A">
            <w:pPr>
              <w:spacing w:after="0" w:line="259" w:lineRule="auto"/>
              <w:ind w:left="56"/>
              <w:jc w:val="center"/>
              <w:rPr>
                <w:rFonts w:ascii="Times New Roman" w:hAnsi="Times New Roman" w:cs="Times New Roman"/>
              </w:rPr>
            </w:pPr>
            <w:r>
              <w:rPr>
                <w:rFonts w:ascii="Times New Roman" w:hAnsi="Times New Roman" w:cs="Times New Roman"/>
              </w:rPr>
              <w:t>0,5</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29C0">
            <w:pPr>
              <w:spacing w:after="0" w:line="259" w:lineRule="auto"/>
              <w:ind w:left="56"/>
              <w:jc w:val="center"/>
              <w:rPr>
                <w:rFonts w:ascii="Times New Roman" w:hAnsi="Times New Roman" w:cs="Times New Roman"/>
              </w:rPr>
            </w:pPr>
            <w:r>
              <w:rPr>
                <w:rFonts w:ascii="Times New Roman" w:hAnsi="Times New Roman" w:cs="Times New Roman"/>
              </w:rPr>
              <w:t xml:space="preserve">0,5 </w:t>
            </w:r>
          </w:p>
        </w:tc>
        <w:tc>
          <w:tcPr>
            <w:tcW w:w="390" w:type="dxa"/>
            <w:gridSpan w:val="2"/>
            <w:tcBorders>
              <w:top w:val="single" w:color="000000" w:sz="4" w:space="0"/>
              <w:left w:val="single" w:color="000000" w:sz="4" w:space="0"/>
              <w:bottom w:val="single" w:color="000000" w:sz="4" w:space="0"/>
              <w:right w:val="single" w:color="000000" w:sz="4" w:space="0"/>
            </w:tcBorders>
          </w:tcPr>
          <w:p w14:paraId="536D5694">
            <w:pPr>
              <w:spacing w:after="0" w:line="259" w:lineRule="auto"/>
              <w:ind w:left="64"/>
              <w:jc w:val="center"/>
              <w:rPr>
                <w:rFonts w:ascii="Times New Roman" w:hAnsi="Times New Roman" w:cs="Times New Roman"/>
              </w:rPr>
            </w:pPr>
            <w:r>
              <w:rPr>
                <w:rFonts w:ascii="Times New Roman" w:hAnsi="Times New Roman" w:cs="Times New Roman"/>
              </w:rPr>
              <w:t>0,5</w:t>
            </w:r>
          </w:p>
        </w:tc>
        <w:tc>
          <w:tcPr>
            <w:tcW w:w="447" w:type="dxa"/>
            <w:gridSpan w:val="2"/>
            <w:tcBorders>
              <w:top w:val="single" w:color="000000" w:sz="4" w:space="0"/>
              <w:left w:val="single" w:color="000000" w:sz="4" w:space="0"/>
              <w:bottom w:val="single" w:color="000000" w:sz="4" w:space="0"/>
              <w:right w:val="single" w:color="000000" w:sz="4" w:space="0"/>
            </w:tcBorders>
          </w:tcPr>
          <w:p w14:paraId="4F398E14">
            <w:pPr>
              <w:spacing w:after="0" w:line="259" w:lineRule="auto"/>
              <w:ind w:left="64"/>
              <w:jc w:val="center"/>
              <w:rPr>
                <w:rFonts w:ascii="Times New Roman" w:hAnsi="Times New Roman" w:cs="Times New Roman"/>
              </w:rPr>
            </w:pPr>
            <w:r>
              <w:rPr>
                <w:rFonts w:ascii="Times New Roman" w:hAnsi="Times New Roman" w:cs="Times New Roman"/>
              </w:rPr>
              <w:t>0,5</w:t>
            </w:r>
          </w:p>
        </w:tc>
        <w:tc>
          <w:tcPr>
            <w:tcW w:w="5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9280A">
            <w:pPr>
              <w:spacing w:after="0" w:line="259" w:lineRule="auto"/>
              <w:ind w:left="64"/>
              <w:jc w:val="center"/>
              <w:rPr>
                <w:rFonts w:ascii="Times New Roman" w:hAnsi="Times New Roman" w:cs="Times New Roman"/>
              </w:rPr>
            </w:pPr>
            <w:r>
              <w:rPr>
                <w:rFonts w:ascii="Times New Roman" w:hAnsi="Times New Roman" w:cs="Times New Roman"/>
              </w:rPr>
              <w:t xml:space="preserve">0,5 </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BE1F">
            <w:pPr>
              <w:spacing w:after="0" w:line="259" w:lineRule="auto"/>
              <w:ind w:left="59"/>
              <w:jc w:val="center"/>
              <w:rPr>
                <w:rFonts w:ascii="Times New Roman" w:hAnsi="Times New Roman" w:cs="Times New Roman"/>
              </w:rPr>
            </w:pPr>
            <w:r>
              <w:rPr>
                <w:rFonts w:ascii="Times New Roman" w:hAnsi="Times New Roman" w:cs="Times New Roman"/>
              </w:rPr>
              <w:t xml:space="preserve">0,5 </w:t>
            </w:r>
          </w:p>
        </w:tc>
        <w:tc>
          <w:tcPr>
            <w:tcW w:w="646" w:type="dxa"/>
            <w:tcBorders>
              <w:top w:val="single" w:color="000000" w:sz="4" w:space="0"/>
              <w:left w:val="single" w:color="000000" w:sz="4" w:space="0"/>
              <w:bottom w:val="single" w:color="000000" w:sz="4" w:space="0"/>
              <w:right w:val="single" w:color="000000" w:sz="4" w:space="0"/>
            </w:tcBorders>
          </w:tcPr>
          <w:p w14:paraId="1A872FE8">
            <w:pPr>
              <w:spacing w:after="0" w:line="259" w:lineRule="auto"/>
              <w:ind w:left="45"/>
              <w:jc w:val="center"/>
              <w:rPr>
                <w:rFonts w:ascii="Times New Roman" w:hAnsi="Times New Roman" w:cs="Times New Roman"/>
              </w:rPr>
            </w:pPr>
            <w:r>
              <w:rPr>
                <w:rFonts w:ascii="Times New Roman" w:hAnsi="Times New Roman" w:cs="Times New Roman"/>
              </w:rPr>
              <w:t>0,5</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E5A3">
            <w:pPr>
              <w:spacing w:after="0" w:line="259" w:lineRule="auto"/>
              <w:ind w:left="45"/>
              <w:jc w:val="center"/>
              <w:rPr>
                <w:rFonts w:ascii="Times New Roman" w:hAnsi="Times New Roman" w:cs="Times New Roman"/>
              </w:rPr>
            </w:pPr>
            <w:r>
              <w:rPr>
                <w:rFonts w:ascii="Times New Roman" w:hAnsi="Times New Roman" w:cs="Times New Roman"/>
              </w:rPr>
              <w:t xml:space="preserve">0,5 </w:t>
            </w:r>
          </w:p>
        </w:tc>
        <w:tc>
          <w:tcPr>
            <w:tcW w:w="535" w:type="dxa"/>
            <w:tcBorders>
              <w:top w:val="single" w:color="000000" w:sz="4" w:space="0"/>
              <w:left w:val="single" w:color="000000" w:sz="4" w:space="0"/>
              <w:bottom w:val="single" w:color="000000" w:sz="4" w:space="0"/>
              <w:right w:val="single" w:color="000000" w:sz="4" w:space="0"/>
            </w:tcBorders>
          </w:tcPr>
          <w:p w14:paraId="2A32A4F5">
            <w:pPr>
              <w:spacing w:after="0" w:line="259" w:lineRule="auto"/>
              <w:ind w:left="45"/>
              <w:jc w:val="center"/>
              <w:rPr>
                <w:rFonts w:ascii="Times New Roman" w:hAnsi="Times New Roman" w:cs="Times New Roman"/>
              </w:rPr>
            </w:pPr>
            <w:r>
              <w:rPr>
                <w:rFonts w:ascii="Times New Roman" w:hAnsi="Times New Roman" w:cs="Times New Roman"/>
              </w:rPr>
              <w:t>0,5</w:t>
            </w:r>
          </w:p>
        </w:tc>
      </w:tr>
      <w:tr w14:paraId="766CF1AD">
        <w:tblPrEx>
          <w:tblCellMar>
            <w:top w:w="46" w:type="dxa"/>
            <w:left w:w="5" w:type="dxa"/>
            <w:bottom w:w="8" w:type="dxa"/>
            <w:right w:w="46" w:type="dxa"/>
          </w:tblCellMar>
        </w:tblPrEx>
        <w:trPr>
          <w:trHeight w:val="423" w:hRule="atLeast"/>
        </w:trPr>
        <w:tc>
          <w:tcPr>
            <w:tcW w:w="0" w:type="auto"/>
            <w:vMerge w:val="continue"/>
            <w:tcBorders>
              <w:top w:val="single" w:color="auto" w:sz="4" w:space="0"/>
              <w:left w:val="single" w:color="000000" w:sz="4" w:space="0"/>
              <w:right w:val="single" w:color="000000" w:sz="4" w:space="0"/>
            </w:tcBorders>
            <w:shd w:val="clear" w:color="auto" w:fill="auto"/>
          </w:tcPr>
          <w:p w14:paraId="3BFFF33B">
            <w:pPr>
              <w:spacing w:after="160" w:line="259" w:lineRule="auto"/>
              <w:rPr>
                <w:rFonts w:ascii="Times New Roman" w:hAnsi="Times New Roman" w:cs="Times New Roman"/>
              </w:rPr>
            </w:pPr>
          </w:p>
        </w:tc>
        <w:tc>
          <w:tcPr>
            <w:tcW w:w="22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9E1A1C">
            <w:pPr>
              <w:spacing w:after="0" w:line="259" w:lineRule="auto"/>
              <w:ind w:left="467"/>
              <w:rPr>
                <w:rFonts w:ascii="Times New Roman" w:hAnsi="Times New Roman" w:cs="Times New Roman"/>
              </w:rPr>
            </w:pPr>
            <w:r>
              <w:rPr>
                <w:rFonts w:ascii="Times New Roman" w:hAnsi="Times New Roman" w:cs="Times New Roman"/>
              </w:rPr>
              <w:t>«Юный      журналист»</w:t>
            </w:r>
          </w:p>
        </w:tc>
        <w:tc>
          <w:tcPr>
            <w:tcW w:w="588" w:type="dxa"/>
            <w:tcBorders>
              <w:top w:val="single" w:color="000000" w:sz="4" w:space="0"/>
              <w:left w:val="single" w:color="000000" w:sz="4" w:space="0"/>
              <w:bottom w:val="single" w:color="000000" w:sz="4" w:space="0"/>
              <w:right w:val="single" w:color="000000" w:sz="4" w:space="0"/>
            </w:tcBorders>
            <w:shd w:val="clear" w:color="auto" w:fill="auto"/>
          </w:tcPr>
          <w:p w14:paraId="44B645DB">
            <w:pPr>
              <w:spacing w:after="0" w:line="259" w:lineRule="auto"/>
              <w:ind w:left="326"/>
              <w:rPr>
                <w:rFonts w:ascii="Times New Roman" w:hAnsi="Times New Roman" w:cs="Times New Roman"/>
              </w:rPr>
            </w:pPr>
            <w:r>
              <w:rPr>
                <w:rFonts w:ascii="Times New Roman" w:hAnsi="Times New Roman" w:cs="Times New Roman"/>
              </w:rPr>
              <w:t xml:space="preserve"> </w:t>
            </w:r>
          </w:p>
        </w:tc>
        <w:tc>
          <w:tcPr>
            <w:tcW w:w="382" w:type="dxa"/>
            <w:tcBorders>
              <w:top w:val="single" w:color="000000" w:sz="4" w:space="0"/>
              <w:left w:val="single" w:color="000000" w:sz="4" w:space="0"/>
              <w:bottom w:val="single" w:color="000000" w:sz="4" w:space="0"/>
              <w:right w:val="single" w:color="000000" w:sz="4" w:space="0"/>
            </w:tcBorders>
          </w:tcPr>
          <w:p w14:paraId="144C70D1">
            <w:pPr>
              <w:spacing w:after="0" w:line="259" w:lineRule="auto"/>
              <w:ind w:left="56"/>
              <w:jc w:val="center"/>
              <w:rPr>
                <w:rFonts w:ascii="Times New Roman" w:hAnsi="Times New Roman" w:cs="Times New Roman"/>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tcPr>
          <w:p w14:paraId="70A596B5">
            <w:pPr>
              <w:spacing w:after="0" w:line="259" w:lineRule="auto"/>
              <w:ind w:left="56"/>
              <w:jc w:val="center"/>
              <w:rPr>
                <w:rFonts w:ascii="Times New Roman" w:hAnsi="Times New Roman" w:cs="Times New Roman"/>
              </w:rPr>
            </w:pPr>
            <w:r>
              <w:rPr>
                <w:rFonts w:ascii="Times New Roman" w:hAnsi="Times New Roman" w:cs="Times New Roman"/>
              </w:rPr>
              <w:t xml:space="preserve"> </w:t>
            </w:r>
          </w:p>
        </w:tc>
        <w:tc>
          <w:tcPr>
            <w:tcW w:w="390" w:type="dxa"/>
            <w:gridSpan w:val="2"/>
            <w:tcBorders>
              <w:top w:val="single" w:color="000000" w:sz="4" w:space="0"/>
              <w:left w:val="single" w:color="000000" w:sz="4" w:space="0"/>
              <w:bottom w:val="single" w:color="000000" w:sz="4" w:space="0"/>
              <w:right w:val="single" w:color="000000" w:sz="4" w:space="0"/>
            </w:tcBorders>
          </w:tcPr>
          <w:p w14:paraId="37C13CAB">
            <w:pPr>
              <w:spacing w:after="0" w:line="259" w:lineRule="auto"/>
              <w:ind w:left="121"/>
              <w:jc w:val="center"/>
              <w:rPr>
                <w:rFonts w:ascii="Times New Roman" w:hAnsi="Times New Roman" w:cs="Times New Roman"/>
              </w:rPr>
            </w:pPr>
          </w:p>
        </w:tc>
        <w:tc>
          <w:tcPr>
            <w:tcW w:w="447" w:type="dxa"/>
            <w:gridSpan w:val="2"/>
            <w:tcBorders>
              <w:top w:val="single" w:color="000000" w:sz="4" w:space="0"/>
              <w:left w:val="single" w:color="000000" w:sz="4" w:space="0"/>
              <w:bottom w:val="single" w:color="000000" w:sz="4" w:space="0"/>
              <w:right w:val="single" w:color="000000" w:sz="4" w:space="0"/>
            </w:tcBorders>
          </w:tcPr>
          <w:p w14:paraId="5BFDD0AA">
            <w:pPr>
              <w:spacing w:after="0" w:line="259" w:lineRule="auto"/>
              <w:ind w:left="121"/>
              <w:jc w:val="center"/>
              <w:rPr>
                <w:rFonts w:ascii="Times New Roman" w:hAnsi="Times New Roman" w:cs="Times New Roman"/>
              </w:rPr>
            </w:pPr>
          </w:p>
        </w:tc>
        <w:tc>
          <w:tcPr>
            <w:tcW w:w="502" w:type="dxa"/>
            <w:gridSpan w:val="2"/>
            <w:tcBorders>
              <w:top w:val="single" w:color="000000" w:sz="4" w:space="0"/>
              <w:left w:val="single" w:color="000000" w:sz="4" w:space="0"/>
              <w:bottom w:val="single" w:color="000000" w:sz="4" w:space="0"/>
              <w:right w:val="single" w:color="000000" w:sz="4" w:space="0"/>
            </w:tcBorders>
            <w:shd w:val="clear" w:color="auto" w:fill="auto"/>
          </w:tcPr>
          <w:p w14:paraId="78B8C281">
            <w:pPr>
              <w:spacing w:after="0" w:line="259" w:lineRule="auto"/>
              <w:ind w:left="121"/>
              <w:jc w:val="center"/>
              <w:rPr>
                <w:rFonts w:ascii="Times New Roman" w:hAnsi="Times New Roman" w:cs="Times New Roman"/>
              </w:rPr>
            </w:pPr>
            <w:r>
              <w:rPr>
                <w:rFonts w:ascii="Times New Roman" w:hAnsi="Times New Roman" w:cs="Times New Roman"/>
              </w:rPr>
              <w:t xml:space="preserve"> </w:t>
            </w:r>
          </w:p>
        </w:tc>
        <w:tc>
          <w:tcPr>
            <w:tcW w:w="529" w:type="dxa"/>
            <w:tcBorders>
              <w:top w:val="single" w:color="000000" w:sz="4" w:space="0"/>
              <w:left w:val="single" w:color="000000" w:sz="4" w:space="0"/>
              <w:bottom w:val="single" w:color="000000" w:sz="4" w:space="0"/>
              <w:right w:val="single" w:color="000000" w:sz="4" w:space="0"/>
            </w:tcBorders>
            <w:shd w:val="clear" w:color="auto" w:fill="auto"/>
          </w:tcPr>
          <w:p w14:paraId="15C28E45">
            <w:pPr>
              <w:spacing w:after="0" w:line="259" w:lineRule="auto"/>
              <w:ind w:left="115"/>
              <w:jc w:val="center"/>
              <w:rPr>
                <w:rFonts w:hint="default" w:ascii="Times New Roman" w:hAnsi="Times New Roman" w:cs="Times New Roman"/>
                <w:lang w:val="ru-RU"/>
              </w:rPr>
            </w:pPr>
            <w:r>
              <w:rPr>
                <w:rFonts w:hint="default" w:ascii="Times New Roman" w:hAnsi="Times New Roman" w:cs="Times New Roman"/>
                <w:lang w:val="ru-RU"/>
              </w:rPr>
              <w:t>1</w:t>
            </w:r>
          </w:p>
        </w:tc>
        <w:tc>
          <w:tcPr>
            <w:tcW w:w="646" w:type="dxa"/>
            <w:tcBorders>
              <w:top w:val="single" w:color="000000" w:sz="4" w:space="0"/>
              <w:left w:val="single" w:color="000000" w:sz="4" w:space="0"/>
              <w:bottom w:val="single" w:color="000000" w:sz="4" w:space="0"/>
              <w:right w:val="single" w:color="000000" w:sz="4" w:space="0"/>
            </w:tcBorders>
          </w:tcPr>
          <w:p w14:paraId="57491F1B">
            <w:pPr>
              <w:spacing w:after="0" w:line="259" w:lineRule="auto"/>
              <w:rPr>
                <w:rFonts w:hint="default" w:ascii="Times New Roman" w:hAnsi="Times New Roman" w:cs="Times New Roman"/>
                <w:lang w:val="ru-RU"/>
              </w:rPr>
            </w:pPr>
            <w:r>
              <w:rPr>
                <w:rFonts w:hint="default" w:ascii="Times New Roman" w:hAnsi="Times New Roman" w:cs="Times New Roman"/>
                <w:lang w:val="ru-RU"/>
              </w:rPr>
              <w:t>1</w:t>
            </w:r>
          </w:p>
        </w:tc>
        <w:tc>
          <w:tcPr>
            <w:tcW w:w="688" w:type="dxa"/>
            <w:tcBorders>
              <w:top w:val="single" w:color="000000" w:sz="4" w:space="0"/>
              <w:left w:val="single" w:color="000000" w:sz="4" w:space="0"/>
              <w:bottom w:val="single" w:color="000000" w:sz="4" w:space="0"/>
              <w:right w:val="single" w:color="000000" w:sz="4" w:space="0"/>
            </w:tcBorders>
            <w:shd w:val="clear" w:color="auto" w:fill="auto"/>
          </w:tcPr>
          <w:p w14:paraId="7D44B3EF">
            <w:pPr>
              <w:spacing w:after="0" w:line="259" w:lineRule="auto"/>
              <w:ind w:left="485"/>
              <w:rPr>
                <w:rFonts w:ascii="Times New Roman" w:hAnsi="Times New Roman" w:cs="Times New Roman"/>
              </w:rPr>
            </w:pPr>
            <w:r>
              <w:rPr>
                <w:rFonts w:ascii="Times New Roman" w:hAnsi="Times New Roman" w:cs="Times New Roman"/>
              </w:rPr>
              <w:t xml:space="preserve"> </w:t>
            </w:r>
          </w:p>
        </w:tc>
        <w:tc>
          <w:tcPr>
            <w:tcW w:w="535" w:type="dxa"/>
            <w:tcBorders>
              <w:top w:val="single" w:color="000000" w:sz="4" w:space="0"/>
              <w:left w:val="single" w:color="000000" w:sz="4" w:space="0"/>
              <w:bottom w:val="single" w:color="000000" w:sz="4" w:space="0"/>
              <w:right w:val="single" w:color="000000" w:sz="4" w:space="0"/>
            </w:tcBorders>
          </w:tcPr>
          <w:p w14:paraId="46F402F8">
            <w:pPr>
              <w:spacing w:after="0" w:line="259" w:lineRule="auto"/>
              <w:ind w:left="485"/>
              <w:rPr>
                <w:rFonts w:ascii="Times New Roman" w:hAnsi="Times New Roman" w:cs="Times New Roman"/>
              </w:rPr>
            </w:pPr>
          </w:p>
        </w:tc>
      </w:tr>
      <w:tr w14:paraId="0C16C9DB">
        <w:tblPrEx>
          <w:tblCellMar>
            <w:top w:w="46" w:type="dxa"/>
            <w:left w:w="5" w:type="dxa"/>
            <w:bottom w:w="8" w:type="dxa"/>
            <w:right w:w="46" w:type="dxa"/>
          </w:tblCellMar>
        </w:tblPrEx>
        <w:trPr>
          <w:trHeight w:val="423" w:hRule="atLeast"/>
        </w:trPr>
        <w:tc>
          <w:tcPr>
            <w:tcW w:w="0" w:type="auto"/>
            <w:vMerge w:val="continue"/>
            <w:tcBorders>
              <w:top w:val="single" w:color="auto" w:sz="4" w:space="0"/>
              <w:left w:val="single" w:color="000000" w:sz="4" w:space="0"/>
              <w:right w:val="single" w:color="000000" w:sz="4" w:space="0"/>
            </w:tcBorders>
            <w:shd w:val="clear" w:color="auto" w:fill="auto"/>
          </w:tcPr>
          <w:p w14:paraId="238C35D7">
            <w:pPr>
              <w:spacing w:after="160" w:line="259" w:lineRule="auto"/>
              <w:rPr>
                <w:rFonts w:ascii="Times New Roman" w:hAnsi="Times New Roman" w:cs="Times New Roman"/>
              </w:rPr>
            </w:pPr>
          </w:p>
        </w:tc>
        <w:tc>
          <w:tcPr>
            <w:tcW w:w="22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B3725D">
            <w:pPr>
              <w:spacing w:after="0" w:line="259" w:lineRule="auto"/>
              <w:ind w:left="467"/>
              <w:rPr>
                <w:rFonts w:hint="default" w:ascii="Times New Roman" w:hAnsi="Times New Roman" w:cs="Times New Roman"/>
                <w:lang w:val="ru-RU"/>
              </w:rPr>
            </w:pPr>
            <w:r>
              <w:rPr>
                <w:rFonts w:ascii="Times New Roman" w:hAnsi="Times New Roman" w:cs="Times New Roman"/>
              </w:rPr>
              <w:t>ДЮП</w:t>
            </w:r>
          </w:p>
        </w:tc>
        <w:tc>
          <w:tcPr>
            <w:tcW w:w="588" w:type="dxa"/>
            <w:tcBorders>
              <w:top w:val="single" w:color="000000" w:sz="4" w:space="0"/>
              <w:left w:val="single" w:color="000000" w:sz="4" w:space="0"/>
              <w:bottom w:val="single" w:color="000000" w:sz="4" w:space="0"/>
              <w:right w:val="single" w:color="000000" w:sz="4" w:space="0"/>
            </w:tcBorders>
            <w:shd w:val="clear" w:color="auto" w:fill="auto"/>
          </w:tcPr>
          <w:p w14:paraId="443B5CB7">
            <w:pPr>
              <w:spacing w:after="0" w:line="259" w:lineRule="auto"/>
              <w:ind w:left="326"/>
              <w:rPr>
                <w:rFonts w:ascii="Times New Roman" w:hAnsi="Times New Roman" w:cs="Times New Roman"/>
              </w:rPr>
            </w:pPr>
            <w:r>
              <w:rPr>
                <w:rFonts w:ascii="Times New Roman" w:hAnsi="Times New Roman" w:cs="Times New Roman"/>
              </w:rPr>
              <w:t>1</w:t>
            </w:r>
          </w:p>
        </w:tc>
        <w:tc>
          <w:tcPr>
            <w:tcW w:w="382" w:type="dxa"/>
            <w:tcBorders>
              <w:top w:val="single" w:color="000000" w:sz="4" w:space="0"/>
              <w:left w:val="single" w:color="000000" w:sz="4" w:space="0"/>
              <w:bottom w:val="single" w:color="000000" w:sz="4" w:space="0"/>
              <w:right w:val="single" w:color="000000" w:sz="4" w:space="0"/>
            </w:tcBorders>
          </w:tcPr>
          <w:p w14:paraId="3C0449FA">
            <w:pPr>
              <w:spacing w:after="0" w:line="259" w:lineRule="auto"/>
              <w:ind w:left="56"/>
              <w:jc w:val="center"/>
              <w:rPr>
                <w:rFonts w:ascii="Times New Roman" w:hAnsi="Times New Roman" w:cs="Times New Roman"/>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tcPr>
          <w:p w14:paraId="6C6DC7D6">
            <w:pPr>
              <w:spacing w:after="0" w:line="259" w:lineRule="auto"/>
              <w:ind w:left="56"/>
              <w:jc w:val="center"/>
              <w:rPr>
                <w:rFonts w:ascii="Times New Roman" w:hAnsi="Times New Roman" w:cs="Times New Roman"/>
              </w:rPr>
            </w:pPr>
          </w:p>
        </w:tc>
        <w:tc>
          <w:tcPr>
            <w:tcW w:w="390" w:type="dxa"/>
            <w:gridSpan w:val="2"/>
            <w:tcBorders>
              <w:top w:val="single" w:color="000000" w:sz="4" w:space="0"/>
              <w:left w:val="single" w:color="000000" w:sz="4" w:space="0"/>
              <w:bottom w:val="single" w:color="000000" w:sz="4" w:space="0"/>
              <w:right w:val="single" w:color="000000" w:sz="4" w:space="0"/>
            </w:tcBorders>
          </w:tcPr>
          <w:p w14:paraId="758A06BF">
            <w:pPr>
              <w:spacing w:after="0" w:line="259" w:lineRule="auto"/>
              <w:ind w:left="121"/>
              <w:jc w:val="center"/>
              <w:rPr>
                <w:rFonts w:ascii="Times New Roman" w:hAnsi="Times New Roman" w:cs="Times New Roman"/>
              </w:rPr>
            </w:pPr>
          </w:p>
        </w:tc>
        <w:tc>
          <w:tcPr>
            <w:tcW w:w="447" w:type="dxa"/>
            <w:gridSpan w:val="2"/>
            <w:tcBorders>
              <w:top w:val="single" w:color="000000" w:sz="4" w:space="0"/>
              <w:left w:val="single" w:color="000000" w:sz="4" w:space="0"/>
              <w:bottom w:val="single" w:color="000000" w:sz="4" w:space="0"/>
              <w:right w:val="single" w:color="000000" w:sz="4" w:space="0"/>
            </w:tcBorders>
          </w:tcPr>
          <w:p w14:paraId="7CD073CD">
            <w:pPr>
              <w:spacing w:after="0" w:line="259" w:lineRule="auto"/>
              <w:ind w:left="121"/>
              <w:jc w:val="center"/>
              <w:rPr>
                <w:rFonts w:ascii="Times New Roman" w:hAnsi="Times New Roman" w:cs="Times New Roman"/>
              </w:rPr>
            </w:pPr>
          </w:p>
        </w:tc>
        <w:tc>
          <w:tcPr>
            <w:tcW w:w="502" w:type="dxa"/>
            <w:gridSpan w:val="2"/>
            <w:tcBorders>
              <w:top w:val="single" w:color="000000" w:sz="4" w:space="0"/>
              <w:left w:val="single" w:color="000000" w:sz="4" w:space="0"/>
              <w:bottom w:val="single" w:color="000000" w:sz="4" w:space="0"/>
              <w:right w:val="single" w:color="000000" w:sz="4" w:space="0"/>
            </w:tcBorders>
            <w:shd w:val="clear" w:color="auto" w:fill="auto"/>
          </w:tcPr>
          <w:p w14:paraId="40AA2E7B">
            <w:pPr>
              <w:spacing w:after="0" w:line="259" w:lineRule="auto"/>
              <w:ind w:left="121"/>
              <w:jc w:val="center"/>
              <w:rPr>
                <w:rFonts w:ascii="Times New Roman" w:hAnsi="Times New Roman" w:cs="Times New Roman"/>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tcPr>
          <w:p w14:paraId="38449CCB">
            <w:pPr>
              <w:spacing w:after="0" w:line="259" w:lineRule="auto"/>
              <w:ind w:left="115"/>
              <w:jc w:val="center"/>
              <w:rPr>
                <w:rFonts w:ascii="Times New Roman" w:hAnsi="Times New Roman" w:cs="Times New Roman"/>
              </w:rPr>
            </w:pPr>
          </w:p>
        </w:tc>
        <w:tc>
          <w:tcPr>
            <w:tcW w:w="646" w:type="dxa"/>
            <w:tcBorders>
              <w:top w:val="single" w:color="000000" w:sz="4" w:space="0"/>
              <w:left w:val="single" w:color="000000" w:sz="4" w:space="0"/>
              <w:bottom w:val="single" w:color="000000" w:sz="4" w:space="0"/>
              <w:right w:val="single" w:color="000000" w:sz="4" w:space="0"/>
            </w:tcBorders>
          </w:tcPr>
          <w:p w14:paraId="27E4D8F1">
            <w:pPr>
              <w:spacing w:after="0" w:line="259" w:lineRule="auto"/>
              <w:ind w:left="485"/>
              <w:rPr>
                <w:rFonts w:hint="default" w:ascii="Times New Roman" w:hAnsi="Times New Roman" w:cs="Times New Roman"/>
                <w:lang w:val="ru-RU"/>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tcPr>
          <w:p w14:paraId="5E4568C4">
            <w:pPr>
              <w:spacing w:after="0" w:line="259" w:lineRule="auto"/>
              <w:ind w:left="485"/>
              <w:rPr>
                <w:rFonts w:ascii="Times New Roman" w:hAnsi="Times New Roman" w:cs="Times New Roman"/>
              </w:rPr>
            </w:pPr>
          </w:p>
        </w:tc>
        <w:tc>
          <w:tcPr>
            <w:tcW w:w="535" w:type="dxa"/>
            <w:tcBorders>
              <w:top w:val="single" w:color="000000" w:sz="4" w:space="0"/>
              <w:left w:val="single" w:color="000000" w:sz="4" w:space="0"/>
              <w:bottom w:val="single" w:color="000000" w:sz="4" w:space="0"/>
              <w:right w:val="single" w:color="000000" w:sz="4" w:space="0"/>
            </w:tcBorders>
          </w:tcPr>
          <w:p w14:paraId="0CE98098">
            <w:pPr>
              <w:spacing w:after="0" w:line="259" w:lineRule="auto"/>
              <w:ind w:left="485"/>
              <w:rPr>
                <w:rFonts w:ascii="Times New Roman" w:hAnsi="Times New Roman" w:cs="Times New Roman"/>
              </w:rPr>
            </w:pPr>
          </w:p>
        </w:tc>
      </w:tr>
      <w:tr w14:paraId="28E1F955">
        <w:tblPrEx>
          <w:tblCellMar>
            <w:top w:w="46" w:type="dxa"/>
            <w:left w:w="5" w:type="dxa"/>
            <w:bottom w:w="8" w:type="dxa"/>
            <w:right w:w="46" w:type="dxa"/>
          </w:tblCellMar>
        </w:tblPrEx>
        <w:trPr>
          <w:trHeight w:val="423" w:hRule="atLeast"/>
        </w:trPr>
        <w:tc>
          <w:tcPr>
            <w:tcW w:w="0" w:type="auto"/>
            <w:vMerge w:val="continue"/>
            <w:tcBorders>
              <w:top w:val="single" w:color="auto" w:sz="4" w:space="0"/>
              <w:left w:val="single" w:color="000000" w:sz="4" w:space="0"/>
              <w:right w:val="single" w:color="000000" w:sz="4" w:space="0"/>
            </w:tcBorders>
            <w:shd w:val="clear" w:color="auto" w:fill="auto"/>
          </w:tcPr>
          <w:p w14:paraId="6F0B430D">
            <w:pPr>
              <w:spacing w:after="160" w:line="259" w:lineRule="auto"/>
              <w:rPr>
                <w:rFonts w:ascii="Times New Roman" w:hAnsi="Times New Roman" w:cs="Times New Roman"/>
              </w:rPr>
            </w:pPr>
          </w:p>
        </w:tc>
        <w:tc>
          <w:tcPr>
            <w:tcW w:w="22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D3165E">
            <w:pPr>
              <w:spacing w:after="0" w:line="259" w:lineRule="auto"/>
              <w:ind w:left="467"/>
              <w:rPr>
                <w:rFonts w:hint="default" w:ascii="Times New Roman" w:hAnsi="Times New Roman" w:cs="Times New Roman"/>
                <w:lang w:val="ru-RU"/>
              </w:rPr>
            </w:pPr>
            <w:r>
              <w:rPr>
                <w:rFonts w:ascii="Times New Roman" w:hAnsi="Times New Roman" w:cs="Times New Roman"/>
                <w:lang w:val="ru-RU"/>
              </w:rPr>
              <w:t>ЮИДД</w:t>
            </w:r>
          </w:p>
        </w:tc>
        <w:tc>
          <w:tcPr>
            <w:tcW w:w="588" w:type="dxa"/>
            <w:tcBorders>
              <w:top w:val="single" w:color="000000" w:sz="4" w:space="0"/>
              <w:left w:val="single" w:color="000000" w:sz="4" w:space="0"/>
              <w:bottom w:val="single" w:color="000000" w:sz="4" w:space="0"/>
              <w:right w:val="single" w:color="000000" w:sz="4" w:space="0"/>
            </w:tcBorders>
            <w:shd w:val="clear" w:color="auto" w:fill="auto"/>
          </w:tcPr>
          <w:p w14:paraId="79B7BADC">
            <w:pPr>
              <w:spacing w:after="0" w:line="259" w:lineRule="auto"/>
              <w:ind w:left="326"/>
              <w:rPr>
                <w:rFonts w:ascii="Times New Roman" w:hAnsi="Times New Roman" w:cs="Times New Roman"/>
              </w:rPr>
            </w:pPr>
          </w:p>
        </w:tc>
        <w:tc>
          <w:tcPr>
            <w:tcW w:w="382" w:type="dxa"/>
            <w:tcBorders>
              <w:top w:val="single" w:color="000000" w:sz="4" w:space="0"/>
              <w:left w:val="single" w:color="000000" w:sz="4" w:space="0"/>
              <w:bottom w:val="single" w:color="000000" w:sz="4" w:space="0"/>
              <w:right w:val="single" w:color="000000" w:sz="4" w:space="0"/>
            </w:tcBorders>
          </w:tcPr>
          <w:p w14:paraId="766F8D28">
            <w:pPr>
              <w:spacing w:after="0" w:line="259" w:lineRule="auto"/>
              <w:ind w:left="56"/>
              <w:jc w:val="center"/>
              <w:rPr>
                <w:rFonts w:hint="default" w:ascii="Times New Roman" w:hAnsi="Times New Roman" w:cs="Times New Roman"/>
                <w:lang w:val="ru-RU"/>
              </w:rPr>
            </w:pPr>
            <w:r>
              <w:rPr>
                <w:rFonts w:hint="default" w:ascii="Times New Roman" w:hAnsi="Times New Roman" w:cs="Times New Roman"/>
                <w:lang w:val="ru-RU"/>
              </w:rPr>
              <w:t>1</w:t>
            </w:r>
          </w:p>
        </w:tc>
        <w:tc>
          <w:tcPr>
            <w:tcW w:w="459" w:type="dxa"/>
            <w:tcBorders>
              <w:top w:val="single" w:color="000000" w:sz="4" w:space="0"/>
              <w:left w:val="single" w:color="000000" w:sz="4" w:space="0"/>
              <w:bottom w:val="single" w:color="000000" w:sz="4" w:space="0"/>
              <w:right w:val="single" w:color="000000" w:sz="4" w:space="0"/>
            </w:tcBorders>
            <w:shd w:val="clear" w:color="auto" w:fill="auto"/>
          </w:tcPr>
          <w:p w14:paraId="013BA1BF">
            <w:pPr>
              <w:spacing w:after="0" w:line="259" w:lineRule="auto"/>
              <w:ind w:left="56"/>
              <w:jc w:val="center"/>
              <w:rPr>
                <w:rFonts w:ascii="Times New Roman" w:hAnsi="Times New Roman" w:cs="Times New Roman"/>
              </w:rPr>
            </w:pPr>
          </w:p>
        </w:tc>
        <w:tc>
          <w:tcPr>
            <w:tcW w:w="390" w:type="dxa"/>
            <w:gridSpan w:val="2"/>
            <w:tcBorders>
              <w:top w:val="single" w:color="000000" w:sz="4" w:space="0"/>
              <w:left w:val="single" w:color="000000" w:sz="4" w:space="0"/>
              <w:bottom w:val="single" w:color="000000" w:sz="4" w:space="0"/>
              <w:right w:val="single" w:color="000000" w:sz="4" w:space="0"/>
            </w:tcBorders>
          </w:tcPr>
          <w:p w14:paraId="70192A8B">
            <w:pPr>
              <w:spacing w:after="0" w:line="259" w:lineRule="auto"/>
              <w:ind w:left="121"/>
              <w:jc w:val="center"/>
              <w:rPr>
                <w:rFonts w:ascii="Times New Roman" w:hAnsi="Times New Roman" w:cs="Times New Roman"/>
              </w:rPr>
            </w:pPr>
          </w:p>
        </w:tc>
        <w:tc>
          <w:tcPr>
            <w:tcW w:w="447" w:type="dxa"/>
            <w:gridSpan w:val="2"/>
            <w:tcBorders>
              <w:top w:val="single" w:color="000000" w:sz="4" w:space="0"/>
              <w:left w:val="single" w:color="000000" w:sz="4" w:space="0"/>
              <w:bottom w:val="single" w:color="000000" w:sz="4" w:space="0"/>
              <w:right w:val="single" w:color="000000" w:sz="4" w:space="0"/>
            </w:tcBorders>
          </w:tcPr>
          <w:p w14:paraId="6635A702">
            <w:pPr>
              <w:spacing w:after="0" w:line="259" w:lineRule="auto"/>
              <w:ind w:left="121"/>
              <w:jc w:val="center"/>
              <w:rPr>
                <w:rFonts w:ascii="Times New Roman" w:hAnsi="Times New Roman" w:cs="Times New Roman"/>
              </w:rPr>
            </w:pPr>
          </w:p>
        </w:tc>
        <w:tc>
          <w:tcPr>
            <w:tcW w:w="502" w:type="dxa"/>
            <w:gridSpan w:val="2"/>
            <w:tcBorders>
              <w:top w:val="single" w:color="000000" w:sz="4" w:space="0"/>
              <w:left w:val="single" w:color="000000" w:sz="4" w:space="0"/>
              <w:bottom w:val="single" w:color="000000" w:sz="4" w:space="0"/>
              <w:right w:val="single" w:color="000000" w:sz="4" w:space="0"/>
            </w:tcBorders>
            <w:shd w:val="clear" w:color="auto" w:fill="auto"/>
          </w:tcPr>
          <w:p w14:paraId="0DE7E1D3">
            <w:pPr>
              <w:spacing w:after="0" w:line="259" w:lineRule="auto"/>
              <w:ind w:left="121"/>
              <w:jc w:val="center"/>
              <w:rPr>
                <w:rFonts w:ascii="Times New Roman" w:hAnsi="Times New Roman" w:cs="Times New Roman"/>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tcPr>
          <w:p w14:paraId="6A44CE89">
            <w:pPr>
              <w:spacing w:after="0" w:line="259" w:lineRule="auto"/>
              <w:ind w:left="115"/>
              <w:jc w:val="center"/>
              <w:rPr>
                <w:rFonts w:ascii="Times New Roman" w:hAnsi="Times New Roman" w:cs="Times New Roman"/>
              </w:rPr>
            </w:pPr>
          </w:p>
        </w:tc>
        <w:tc>
          <w:tcPr>
            <w:tcW w:w="646" w:type="dxa"/>
            <w:tcBorders>
              <w:top w:val="single" w:color="000000" w:sz="4" w:space="0"/>
              <w:left w:val="single" w:color="000000" w:sz="4" w:space="0"/>
              <w:bottom w:val="single" w:color="000000" w:sz="4" w:space="0"/>
              <w:right w:val="single" w:color="000000" w:sz="4" w:space="0"/>
            </w:tcBorders>
          </w:tcPr>
          <w:p w14:paraId="05D3578C">
            <w:pPr>
              <w:spacing w:after="0" w:line="259" w:lineRule="auto"/>
              <w:ind w:left="485"/>
              <w:rPr>
                <w:rFonts w:hint="default" w:ascii="Times New Roman" w:hAnsi="Times New Roman" w:cs="Times New Roman"/>
                <w:lang w:val="ru-RU"/>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tcPr>
          <w:p w14:paraId="7887B246">
            <w:pPr>
              <w:spacing w:after="0" w:line="259" w:lineRule="auto"/>
              <w:ind w:left="485"/>
              <w:rPr>
                <w:rFonts w:ascii="Times New Roman" w:hAnsi="Times New Roman" w:cs="Times New Roman"/>
              </w:rPr>
            </w:pPr>
          </w:p>
        </w:tc>
        <w:tc>
          <w:tcPr>
            <w:tcW w:w="535" w:type="dxa"/>
            <w:tcBorders>
              <w:top w:val="single" w:color="000000" w:sz="4" w:space="0"/>
              <w:left w:val="single" w:color="000000" w:sz="4" w:space="0"/>
              <w:bottom w:val="single" w:color="000000" w:sz="4" w:space="0"/>
              <w:right w:val="single" w:color="000000" w:sz="4" w:space="0"/>
            </w:tcBorders>
          </w:tcPr>
          <w:p w14:paraId="70D152DE">
            <w:pPr>
              <w:spacing w:after="0" w:line="259" w:lineRule="auto"/>
              <w:ind w:left="485"/>
              <w:rPr>
                <w:rFonts w:ascii="Times New Roman" w:hAnsi="Times New Roman" w:cs="Times New Roman"/>
              </w:rPr>
            </w:pPr>
          </w:p>
        </w:tc>
      </w:tr>
      <w:tr w14:paraId="4742FCBF">
        <w:tblPrEx>
          <w:tblCellMar>
            <w:top w:w="46" w:type="dxa"/>
            <w:left w:w="5" w:type="dxa"/>
            <w:bottom w:w="8" w:type="dxa"/>
            <w:right w:w="46" w:type="dxa"/>
          </w:tblCellMar>
        </w:tblPrEx>
        <w:trPr>
          <w:trHeight w:val="423" w:hRule="atLeast"/>
        </w:trPr>
        <w:tc>
          <w:tcPr>
            <w:tcW w:w="0" w:type="auto"/>
            <w:vMerge w:val="continue"/>
            <w:tcBorders>
              <w:top w:val="single" w:color="auto" w:sz="4" w:space="0"/>
              <w:left w:val="single" w:color="000000" w:sz="4" w:space="0"/>
              <w:bottom w:val="single" w:color="000000" w:sz="4" w:space="0"/>
              <w:right w:val="single" w:color="000000" w:sz="4" w:space="0"/>
            </w:tcBorders>
            <w:shd w:val="clear" w:color="auto" w:fill="auto"/>
          </w:tcPr>
          <w:p w14:paraId="772CEE10">
            <w:pPr>
              <w:spacing w:after="160" w:line="259" w:lineRule="auto"/>
              <w:rPr>
                <w:rFonts w:ascii="Times New Roman" w:hAnsi="Times New Roman" w:cs="Times New Roman"/>
              </w:rPr>
            </w:pPr>
          </w:p>
        </w:tc>
        <w:tc>
          <w:tcPr>
            <w:tcW w:w="2238" w:type="dxa"/>
            <w:tcBorders>
              <w:top w:val="single" w:color="000000" w:sz="4" w:space="0"/>
              <w:left w:val="single" w:color="000000" w:sz="4" w:space="0"/>
              <w:bottom w:val="single" w:color="auto" w:sz="4" w:space="0"/>
              <w:right w:val="single" w:color="000000" w:sz="4" w:space="0"/>
            </w:tcBorders>
            <w:shd w:val="clear" w:color="auto" w:fill="auto"/>
            <w:vAlign w:val="center"/>
          </w:tcPr>
          <w:p w14:paraId="1AA711A4">
            <w:pPr>
              <w:spacing w:after="0" w:line="259" w:lineRule="auto"/>
              <w:ind w:left="55"/>
              <w:jc w:val="center"/>
              <w:rPr>
                <w:rFonts w:ascii="Times New Roman" w:hAnsi="Times New Roman" w:cs="Times New Roman"/>
              </w:rPr>
            </w:pPr>
            <w:r>
              <w:rPr>
                <w:rFonts w:ascii="Times New Roman" w:hAnsi="Times New Roman" w:cs="Times New Roman"/>
              </w:rPr>
              <w:t xml:space="preserve">«Математика» </w:t>
            </w:r>
          </w:p>
        </w:tc>
        <w:tc>
          <w:tcPr>
            <w:tcW w:w="588" w:type="dxa"/>
            <w:tcBorders>
              <w:top w:val="single" w:color="000000" w:sz="4" w:space="0"/>
              <w:left w:val="single" w:color="000000" w:sz="4" w:space="0"/>
              <w:bottom w:val="single" w:color="auto" w:sz="4" w:space="0"/>
              <w:right w:val="single" w:color="000000" w:sz="4" w:space="0"/>
            </w:tcBorders>
            <w:shd w:val="clear" w:color="auto" w:fill="auto"/>
            <w:vAlign w:val="center"/>
          </w:tcPr>
          <w:p w14:paraId="234F7412">
            <w:pPr>
              <w:spacing w:after="0" w:line="259" w:lineRule="auto"/>
              <w:ind w:left="278"/>
              <w:rPr>
                <w:rFonts w:ascii="Times New Roman" w:hAnsi="Times New Roman" w:cs="Times New Roman"/>
              </w:rPr>
            </w:pPr>
            <w:r>
              <w:rPr>
                <w:rFonts w:ascii="Times New Roman" w:hAnsi="Times New Roman" w:cs="Times New Roman"/>
              </w:rPr>
              <w:t xml:space="preserve"> </w:t>
            </w:r>
          </w:p>
        </w:tc>
        <w:tc>
          <w:tcPr>
            <w:tcW w:w="382" w:type="dxa"/>
            <w:tcBorders>
              <w:top w:val="single" w:color="000000" w:sz="4" w:space="0"/>
              <w:left w:val="single" w:color="000000" w:sz="4" w:space="0"/>
              <w:bottom w:val="single" w:color="auto" w:sz="4" w:space="0"/>
              <w:right w:val="single" w:color="000000" w:sz="4" w:space="0"/>
            </w:tcBorders>
          </w:tcPr>
          <w:p w14:paraId="4F901122">
            <w:pPr>
              <w:spacing w:after="0" w:line="259" w:lineRule="auto"/>
              <w:ind w:left="111"/>
              <w:jc w:val="center"/>
              <w:rPr>
                <w:rFonts w:ascii="Times New Roman" w:hAnsi="Times New Roman" w:cs="Times New Roman"/>
              </w:rPr>
            </w:pPr>
          </w:p>
        </w:tc>
        <w:tc>
          <w:tcPr>
            <w:tcW w:w="459" w:type="dxa"/>
            <w:tcBorders>
              <w:top w:val="single" w:color="000000" w:sz="4" w:space="0"/>
              <w:left w:val="single" w:color="000000" w:sz="4" w:space="0"/>
              <w:bottom w:val="single" w:color="auto" w:sz="4" w:space="0"/>
              <w:right w:val="single" w:color="000000" w:sz="4" w:space="0"/>
            </w:tcBorders>
            <w:shd w:val="clear" w:color="auto" w:fill="auto"/>
            <w:vAlign w:val="center"/>
          </w:tcPr>
          <w:p w14:paraId="18B6F51F">
            <w:pPr>
              <w:spacing w:after="0" w:line="259" w:lineRule="auto"/>
              <w:ind w:left="111"/>
              <w:jc w:val="center"/>
              <w:rPr>
                <w:rFonts w:ascii="Times New Roman" w:hAnsi="Times New Roman" w:cs="Times New Roman"/>
              </w:rPr>
            </w:pPr>
            <w:r>
              <w:rPr>
                <w:rFonts w:ascii="Times New Roman" w:hAnsi="Times New Roman" w:cs="Times New Roman"/>
              </w:rPr>
              <w:t xml:space="preserve"> </w:t>
            </w:r>
          </w:p>
        </w:tc>
        <w:tc>
          <w:tcPr>
            <w:tcW w:w="390" w:type="dxa"/>
            <w:gridSpan w:val="2"/>
            <w:tcBorders>
              <w:top w:val="single" w:color="000000" w:sz="4" w:space="0"/>
              <w:left w:val="single" w:color="000000" w:sz="4" w:space="0"/>
              <w:bottom w:val="single" w:color="auto" w:sz="4" w:space="0"/>
              <w:right w:val="single" w:color="000000" w:sz="4" w:space="0"/>
            </w:tcBorders>
          </w:tcPr>
          <w:p w14:paraId="5FD149D6">
            <w:pPr>
              <w:spacing w:after="0" w:line="259" w:lineRule="auto"/>
              <w:ind w:left="111"/>
              <w:jc w:val="center"/>
              <w:rPr>
                <w:rFonts w:ascii="Times New Roman" w:hAnsi="Times New Roman" w:cs="Times New Roman"/>
              </w:rPr>
            </w:pPr>
          </w:p>
        </w:tc>
        <w:tc>
          <w:tcPr>
            <w:tcW w:w="447" w:type="dxa"/>
            <w:gridSpan w:val="2"/>
            <w:tcBorders>
              <w:top w:val="single" w:color="000000" w:sz="4" w:space="0"/>
              <w:left w:val="single" w:color="000000" w:sz="4" w:space="0"/>
              <w:bottom w:val="single" w:color="auto" w:sz="4" w:space="0"/>
              <w:right w:val="single" w:color="000000" w:sz="4" w:space="0"/>
            </w:tcBorders>
          </w:tcPr>
          <w:p w14:paraId="601B300A">
            <w:pPr>
              <w:spacing w:after="0" w:line="259" w:lineRule="auto"/>
              <w:ind w:left="111"/>
              <w:jc w:val="center"/>
              <w:rPr>
                <w:rFonts w:ascii="Times New Roman" w:hAnsi="Times New Roman" w:cs="Times New Roman"/>
              </w:rPr>
            </w:pPr>
          </w:p>
        </w:tc>
        <w:tc>
          <w:tcPr>
            <w:tcW w:w="50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2DBC715E">
            <w:pPr>
              <w:spacing w:after="0" w:line="259" w:lineRule="auto"/>
              <w:ind w:left="111"/>
              <w:jc w:val="center"/>
              <w:rPr>
                <w:rFonts w:ascii="Times New Roman" w:hAnsi="Times New Roman" w:cs="Times New Roman"/>
              </w:rPr>
            </w:pPr>
            <w:r>
              <w:rPr>
                <w:rFonts w:ascii="Times New Roman" w:hAnsi="Times New Roman" w:cs="Times New Roman"/>
              </w:rPr>
              <w:t xml:space="preserve"> </w:t>
            </w:r>
          </w:p>
        </w:tc>
        <w:tc>
          <w:tcPr>
            <w:tcW w:w="529" w:type="dxa"/>
            <w:tcBorders>
              <w:top w:val="single" w:color="000000" w:sz="4" w:space="0"/>
              <w:left w:val="single" w:color="000000" w:sz="4" w:space="0"/>
              <w:bottom w:val="single" w:color="auto" w:sz="4" w:space="0"/>
              <w:right w:val="single" w:color="000000" w:sz="4" w:space="0"/>
            </w:tcBorders>
            <w:shd w:val="clear" w:color="auto" w:fill="auto"/>
            <w:vAlign w:val="center"/>
          </w:tcPr>
          <w:p w14:paraId="5BFA56A6">
            <w:pPr>
              <w:spacing w:after="0" w:line="259" w:lineRule="auto"/>
              <w:ind w:left="105"/>
              <w:jc w:val="center"/>
              <w:rPr>
                <w:rFonts w:ascii="Times New Roman" w:hAnsi="Times New Roman" w:cs="Times New Roman"/>
              </w:rPr>
            </w:pPr>
            <w:r>
              <w:rPr>
                <w:rFonts w:ascii="Times New Roman" w:hAnsi="Times New Roman" w:cs="Times New Roman"/>
              </w:rPr>
              <w:t xml:space="preserve"> </w:t>
            </w:r>
          </w:p>
        </w:tc>
        <w:tc>
          <w:tcPr>
            <w:tcW w:w="646" w:type="dxa"/>
            <w:tcBorders>
              <w:top w:val="single" w:color="000000" w:sz="4" w:space="0"/>
              <w:left w:val="single" w:color="000000" w:sz="4" w:space="0"/>
              <w:bottom w:val="single" w:color="auto" w:sz="4" w:space="0"/>
              <w:right w:val="single" w:color="000000" w:sz="4" w:space="0"/>
            </w:tcBorders>
          </w:tcPr>
          <w:p w14:paraId="298E8D8E">
            <w:pPr>
              <w:spacing w:after="0" w:line="259" w:lineRule="auto"/>
              <w:ind w:left="36"/>
              <w:jc w:val="center"/>
              <w:rPr>
                <w:rFonts w:ascii="Times New Roman" w:hAnsi="Times New Roman" w:cs="Times New Roman"/>
              </w:rPr>
            </w:pPr>
          </w:p>
        </w:tc>
        <w:tc>
          <w:tcPr>
            <w:tcW w:w="688" w:type="dxa"/>
            <w:tcBorders>
              <w:top w:val="single" w:color="000000" w:sz="4" w:space="0"/>
              <w:left w:val="single" w:color="000000" w:sz="4" w:space="0"/>
              <w:bottom w:val="single" w:color="auto" w:sz="4" w:space="0"/>
              <w:right w:val="single" w:color="000000" w:sz="4" w:space="0"/>
            </w:tcBorders>
            <w:shd w:val="clear" w:color="auto" w:fill="auto"/>
            <w:vAlign w:val="center"/>
          </w:tcPr>
          <w:p w14:paraId="667C9219">
            <w:pPr>
              <w:spacing w:after="0" w:line="259" w:lineRule="auto"/>
              <w:ind w:left="36"/>
              <w:jc w:val="center"/>
              <w:rPr>
                <w:rFonts w:ascii="Times New Roman" w:hAnsi="Times New Roman" w:cs="Times New Roman"/>
              </w:rPr>
            </w:pPr>
            <w:r>
              <w:rPr>
                <w:rFonts w:ascii="Times New Roman" w:hAnsi="Times New Roman" w:cs="Times New Roman"/>
              </w:rPr>
              <w:t>1</w:t>
            </w:r>
          </w:p>
        </w:tc>
        <w:tc>
          <w:tcPr>
            <w:tcW w:w="535" w:type="dxa"/>
            <w:tcBorders>
              <w:top w:val="single" w:color="000000" w:sz="4" w:space="0"/>
              <w:left w:val="single" w:color="000000" w:sz="4" w:space="0"/>
              <w:bottom w:val="single" w:color="auto" w:sz="4" w:space="0"/>
              <w:right w:val="single" w:color="000000" w:sz="4" w:space="0"/>
            </w:tcBorders>
          </w:tcPr>
          <w:p w14:paraId="5D7B77DF">
            <w:pPr>
              <w:spacing w:after="0" w:line="259" w:lineRule="auto"/>
              <w:ind w:left="36"/>
              <w:jc w:val="center"/>
              <w:rPr>
                <w:rFonts w:ascii="Times New Roman" w:hAnsi="Times New Roman" w:cs="Times New Roman"/>
              </w:rPr>
            </w:pPr>
            <w:r>
              <w:rPr>
                <w:rFonts w:ascii="Times New Roman" w:hAnsi="Times New Roman" w:cs="Times New Roman"/>
              </w:rPr>
              <w:t>1</w:t>
            </w:r>
          </w:p>
        </w:tc>
      </w:tr>
      <w:tr w14:paraId="0E471EE0">
        <w:tblPrEx>
          <w:tblCellMar>
            <w:top w:w="46" w:type="dxa"/>
            <w:left w:w="5" w:type="dxa"/>
            <w:bottom w:w="8" w:type="dxa"/>
            <w:right w:w="46" w:type="dxa"/>
          </w:tblCellMar>
        </w:tblPrEx>
        <w:trPr>
          <w:trHeight w:val="540" w:hRule="atLeast"/>
        </w:trPr>
        <w:tc>
          <w:tcPr>
            <w:tcW w:w="2706" w:type="dxa"/>
            <w:vMerge w:val="restart"/>
            <w:tcBorders>
              <w:top w:val="single" w:color="000000" w:sz="4" w:space="0"/>
              <w:left w:val="single" w:color="000000" w:sz="4" w:space="0"/>
              <w:right w:val="single" w:color="000000" w:sz="4" w:space="0"/>
            </w:tcBorders>
            <w:shd w:val="clear" w:color="auto" w:fill="auto"/>
            <w:vAlign w:val="center"/>
          </w:tcPr>
          <w:p w14:paraId="602F71F7">
            <w:pPr>
              <w:spacing w:after="0" w:line="259" w:lineRule="auto"/>
              <w:ind w:left="110"/>
              <w:rPr>
                <w:rFonts w:ascii="Times New Roman" w:hAnsi="Times New Roman" w:cs="Times New Roman"/>
              </w:rPr>
            </w:pPr>
            <w:r>
              <w:rPr>
                <w:rFonts w:ascii="Times New Roman" w:hAnsi="Times New Roman" w:cs="Times New Roman"/>
              </w:rPr>
              <w:t xml:space="preserve">Общеинтеллектуальная деятельность </w:t>
            </w:r>
          </w:p>
        </w:tc>
        <w:tc>
          <w:tcPr>
            <w:tcW w:w="2238" w:type="dxa"/>
            <w:tcBorders>
              <w:top w:val="single" w:color="auto" w:sz="4" w:space="0"/>
              <w:left w:val="single" w:color="000000" w:sz="4" w:space="0"/>
              <w:bottom w:val="single" w:color="auto" w:sz="4" w:space="0"/>
              <w:right w:val="single" w:color="000000" w:sz="4" w:space="0"/>
            </w:tcBorders>
            <w:shd w:val="clear" w:color="auto" w:fill="auto"/>
            <w:vAlign w:val="center"/>
          </w:tcPr>
          <w:p w14:paraId="7FAC8D28">
            <w:pPr>
              <w:spacing w:after="0" w:line="259" w:lineRule="auto"/>
              <w:ind w:left="55"/>
              <w:jc w:val="center"/>
              <w:rPr>
                <w:rFonts w:ascii="Times New Roman" w:hAnsi="Times New Roman" w:cs="Times New Roman"/>
              </w:rPr>
            </w:pPr>
            <w:r>
              <w:rPr>
                <w:rFonts w:ascii="Times New Roman" w:hAnsi="Times New Roman" w:cs="Times New Roman"/>
              </w:rPr>
              <w:t>«Русский язык»</w:t>
            </w:r>
          </w:p>
        </w:tc>
        <w:tc>
          <w:tcPr>
            <w:tcW w:w="588" w:type="dxa"/>
            <w:tcBorders>
              <w:top w:val="single" w:color="auto" w:sz="4" w:space="0"/>
              <w:left w:val="single" w:color="000000" w:sz="4" w:space="0"/>
              <w:bottom w:val="single" w:color="auto" w:sz="4" w:space="0"/>
              <w:right w:val="single" w:color="000000" w:sz="4" w:space="0"/>
            </w:tcBorders>
            <w:shd w:val="clear" w:color="auto" w:fill="auto"/>
            <w:vAlign w:val="center"/>
          </w:tcPr>
          <w:p w14:paraId="40606424">
            <w:pPr>
              <w:spacing w:after="0" w:line="259" w:lineRule="auto"/>
              <w:ind w:left="278"/>
              <w:rPr>
                <w:rFonts w:ascii="Times New Roman" w:hAnsi="Times New Roman" w:cs="Times New Roman"/>
              </w:rPr>
            </w:pPr>
          </w:p>
        </w:tc>
        <w:tc>
          <w:tcPr>
            <w:tcW w:w="382" w:type="dxa"/>
            <w:tcBorders>
              <w:top w:val="single" w:color="auto" w:sz="4" w:space="0"/>
              <w:left w:val="single" w:color="000000" w:sz="4" w:space="0"/>
              <w:bottom w:val="single" w:color="auto" w:sz="4" w:space="0"/>
              <w:right w:val="single" w:color="000000" w:sz="4" w:space="0"/>
            </w:tcBorders>
          </w:tcPr>
          <w:p w14:paraId="7FED269D">
            <w:pPr>
              <w:spacing w:after="0" w:line="259" w:lineRule="auto"/>
              <w:ind w:left="111"/>
              <w:jc w:val="center"/>
              <w:rPr>
                <w:rFonts w:ascii="Times New Roman" w:hAnsi="Times New Roman" w:cs="Times New Roman"/>
              </w:rPr>
            </w:pPr>
          </w:p>
        </w:tc>
        <w:tc>
          <w:tcPr>
            <w:tcW w:w="459" w:type="dxa"/>
            <w:tcBorders>
              <w:top w:val="single" w:color="auto" w:sz="4" w:space="0"/>
              <w:left w:val="single" w:color="000000" w:sz="4" w:space="0"/>
              <w:bottom w:val="single" w:color="auto" w:sz="4" w:space="0"/>
              <w:right w:val="single" w:color="000000" w:sz="4" w:space="0"/>
            </w:tcBorders>
            <w:shd w:val="clear" w:color="auto" w:fill="auto"/>
            <w:vAlign w:val="center"/>
          </w:tcPr>
          <w:p w14:paraId="0133F1B6">
            <w:pPr>
              <w:spacing w:after="0" w:line="259" w:lineRule="auto"/>
              <w:ind w:left="111"/>
              <w:jc w:val="center"/>
              <w:rPr>
                <w:rFonts w:ascii="Times New Roman" w:hAnsi="Times New Roman" w:cs="Times New Roman"/>
              </w:rPr>
            </w:pPr>
          </w:p>
        </w:tc>
        <w:tc>
          <w:tcPr>
            <w:tcW w:w="390" w:type="dxa"/>
            <w:gridSpan w:val="2"/>
            <w:tcBorders>
              <w:top w:val="single" w:color="auto" w:sz="4" w:space="0"/>
              <w:left w:val="single" w:color="000000" w:sz="4" w:space="0"/>
              <w:bottom w:val="single" w:color="auto" w:sz="4" w:space="0"/>
              <w:right w:val="single" w:color="000000" w:sz="4" w:space="0"/>
            </w:tcBorders>
          </w:tcPr>
          <w:p w14:paraId="03884867">
            <w:pPr>
              <w:spacing w:after="0" w:line="259" w:lineRule="auto"/>
              <w:ind w:left="111"/>
              <w:jc w:val="center"/>
              <w:rPr>
                <w:rFonts w:ascii="Times New Roman" w:hAnsi="Times New Roman" w:cs="Times New Roman"/>
              </w:rPr>
            </w:pPr>
          </w:p>
        </w:tc>
        <w:tc>
          <w:tcPr>
            <w:tcW w:w="447" w:type="dxa"/>
            <w:gridSpan w:val="2"/>
            <w:tcBorders>
              <w:top w:val="single" w:color="auto" w:sz="4" w:space="0"/>
              <w:left w:val="single" w:color="000000" w:sz="4" w:space="0"/>
              <w:bottom w:val="single" w:color="auto" w:sz="4" w:space="0"/>
              <w:right w:val="single" w:color="000000" w:sz="4" w:space="0"/>
            </w:tcBorders>
          </w:tcPr>
          <w:p w14:paraId="6E345CE1">
            <w:pPr>
              <w:spacing w:after="0" w:line="259" w:lineRule="auto"/>
              <w:ind w:left="111"/>
              <w:jc w:val="center"/>
              <w:rPr>
                <w:rFonts w:ascii="Times New Roman" w:hAnsi="Times New Roman" w:cs="Times New Roman"/>
              </w:rPr>
            </w:pPr>
          </w:p>
        </w:tc>
        <w:tc>
          <w:tcPr>
            <w:tcW w:w="502" w:type="dxa"/>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6E590BF1">
            <w:pPr>
              <w:spacing w:after="0" w:line="259" w:lineRule="auto"/>
              <w:ind w:left="111"/>
              <w:jc w:val="center"/>
              <w:rPr>
                <w:rFonts w:ascii="Times New Roman" w:hAnsi="Times New Roman" w:cs="Times New Roman"/>
              </w:rPr>
            </w:pPr>
          </w:p>
        </w:tc>
        <w:tc>
          <w:tcPr>
            <w:tcW w:w="529" w:type="dxa"/>
            <w:tcBorders>
              <w:top w:val="single" w:color="auto" w:sz="4" w:space="0"/>
              <w:left w:val="single" w:color="000000" w:sz="4" w:space="0"/>
              <w:bottom w:val="single" w:color="auto" w:sz="4" w:space="0"/>
              <w:right w:val="single" w:color="000000" w:sz="4" w:space="0"/>
            </w:tcBorders>
            <w:shd w:val="clear" w:color="auto" w:fill="auto"/>
            <w:vAlign w:val="center"/>
          </w:tcPr>
          <w:p w14:paraId="10E41B67">
            <w:pPr>
              <w:spacing w:after="0" w:line="259" w:lineRule="auto"/>
              <w:ind w:left="105"/>
              <w:jc w:val="center"/>
              <w:rPr>
                <w:rFonts w:ascii="Times New Roman" w:hAnsi="Times New Roman" w:cs="Times New Roman"/>
              </w:rPr>
            </w:pPr>
          </w:p>
        </w:tc>
        <w:tc>
          <w:tcPr>
            <w:tcW w:w="646" w:type="dxa"/>
            <w:tcBorders>
              <w:top w:val="single" w:color="auto" w:sz="4" w:space="0"/>
              <w:left w:val="single" w:color="000000" w:sz="4" w:space="0"/>
              <w:bottom w:val="single" w:color="auto" w:sz="4" w:space="0"/>
              <w:right w:val="single" w:color="000000" w:sz="4" w:space="0"/>
            </w:tcBorders>
          </w:tcPr>
          <w:p w14:paraId="452A244E">
            <w:pPr>
              <w:spacing w:after="0" w:line="259" w:lineRule="auto"/>
              <w:ind w:left="36"/>
              <w:jc w:val="center"/>
              <w:rPr>
                <w:rFonts w:ascii="Times New Roman" w:hAnsi="Times New Roman" w:cs="Times New Roman"/>
              </w:rPr>
            </w:pPr>
          </w:p>
        </w:tc>
        <w:tc>
          <w:tcPr>
            <w:tcW w:w="688" w:type="dxa"/>
            <w:tcBorders>
              <w:top w:val="single" w:color="auto" w:sz="4" w:space="0"/>
              <w:left w:val="single" w:color="000000" w:sz="4" w:space="0"/>
              <w:bottom w:val="single" w:color="auto" w:sz="4" w:space="0"/>
              <w:right w:val="single" w:color="000000" w:sz="4" w:space="0"/>
            </w:tcBorders>
            <w:shd w:val="clear" w:color="auto" w:fill="auto"/>
            <w:vAlign w:val="center"/>
          </w:tcPr>
          <w:p w14:paraId="063A07FF">
            <w:pPr>
              <w:spacing w:after="0" w:line="259" w:lineRule="auto"/>
              <w:ind w:left="36"/>
              <w:jc w:val="center"/>
              <w:rPr>
                <w:rFonts w:ascii="Times New Roman" w:hAnsi="Times New Roman" w:cs="Times New Roman"/>
              </w:rPr>
            </w:pPr>
            <w:r>
              <w:rPr>
                <w:rFonts w:ascii="Times New Roman" w:hAnsi="Times New Roman" w:cs="Times New Roman"/>
              </w:rPr>
              <w:t>1</w:t>
            </w:r>
          </w:p>
        </w:tc>
        <w:tc>
          <w:tcPr>
            <w:tcW w:w="535" w:type="dxa"/>
            <w:tcBorders>
              <w:top w:val="single" w:color="auto" w:sz="4" w:space="0"/>
              <w:left w:val="single" w:color="000000" w:sz="4" w:space="0"/>
              <w:bottom w:val="single" w:color="auto" w:sz="4" w:space="0"/>
              <w:right w:val="single" w:color="000000" w:sz="4" w:space="0"/>
            </w:tcBorders>
          </w:tcPr>
          <w:p w14:paraId="2295F4CF">
            <w:pPr>
              <w:spacing w:after="0" w:line="259" w:lineRule="auto"/>
              <w:ind w:left="36"/>
              <w:jc w:val="center"/>
              <w:rPr>
                <w:rFonts w:ascii="Times New Roman" w:hAnsi="Times New Roman" w:cs="Times New Roman"/>
              </w:rPr>
            </w:pPr>
            <w:r>
              <w:rPr>
                <w:rFonts w:ascii="Times New Roman" w:hAnsi="Times New Roman" w:cs="Times New Roman"/>
              </w:rPr>
              <w:t>1</w:t>
            </w:r>
          </w:p>
        </w:tc>
      </w:tr>
      <w:tr w14:paraId="29E50C51">
        <w:tblPrEx>
          <w:tblCellMar>
            <w:top w:w="46" w:type="dxa"/>
            <w:left w:w="5" w:type="dxa"/>
            <w:bottom w:w="8" w:type="dxa"/>
            <w:right w:w="46" w:type="dxa"/>
          </w:tblCellMar>
        </w:tblPrEx>
        <w:trPr>
          <w:trHeight w:val="195" w:hRule="atLeast"/>
        </w:trPr>
        <w:tc>
          <w:tcPr>
            <w:tcW w:w="2706" w:type="dxa"/>
            <w:vMerge w:val="continue"/>
            <w:tcBorders>
              <w:left w:val="single" w:color="000000" w:sz="4" w:space="0"/>
              <w:right w:val="single" w:color="000000" w:sz="4" w:space="0"/>
            </w:tcBorders>
            <w:shd w:val="clear" w:color="auto" w:fill="auto"/>
            <w:vAlign w:val="center"/>
          </w:tcPr>
          <w:p w14:paraId="630F0F8D">
            <w:pPr>
              <w:spacing w:after="0" w:line="259" w:lineRule="auto"/>
              <w:ind w:left="110"/>
              <w:rPr>
                <w:rFonts w:ascii="Times New Roman" w:hAnsi="Times New Roman" w:cs="Times New Roman"/>
              </w:rPr>
            </w:pPr>
          </w:p>
        </w:tc>
        <w:tc>
          <w:tcPr>
            <w:tcW w:w="2238" w:type="dxa"/>
            <w:tcBorders>
              <w:top w:val="single" w:color="auto" w:sz="4" w:space="0"/>
              <w:left w:val="single" w:color="000000" w:sz="4" w:space="0"/>
              <w:bottom w:val="single" w:color="auto" w:sz="4" w:space="0"/>
              <w:right w:val="single" w:color="000000" w:sz="4" w:space="0"/>
            </w:tcBorders>
            <w:shd w:val="clear" w:color="auto" w:fill="auto"/>
            <w:vAlign w:val="center"/>
          </w:tcPr>
          <w:p w14:paraId="5F004E13">
            <w:pPr>
              <w:spacing w:after="0" w:line="259" w:lineRule="auto"/>
              <w:ind w:left="55"/>
              <w:jc w:val="center"/>
              <w:rPr>
                <w:rFonts w:ascii="Times New Roman" w:hAnsi="Times New Roman" w:cs="Times New Roman"/>
              </w:rPr>
            </w:pPr>
            <w:r>
              <w:rPr>
                <w:rFonts w:ascii="Times New Roman" w:hAnsi="Times New Roman" w:cs="Times New Roman"/>
              </w:rPr>
              <w:t>«Информатика»</w:t>
            </w:r>
          </w:p>
        </w:tc>
        <w:tc>
          <w:tcPr>
            <w:tcW w:w="588" w:type="dxa"/>
            <w:tcBorders>
              <w:top w:val="single" w:color="auto" w:sz="4" w:space="0"/>
              <w:left w:val="single" w:color="000000" w:sz="4" w:space="0"/>
              <w:bottom w:val="single" w:color="auto" w:sz="4" w:space="0"/>
              <w:right w:val="single" w:color="000000" w:sz="4" w:space="0"/>
            </w:tcBorders>
            <w:shd w:val="clear" w:color="auto" w:fill="auto"/>
            <w:vAlign w:val="center"/>
          </w:tcPr>
          <w:p w14:paraId="4FDE3BA1">
            <w:pPr>
              <w:spacing w:after="0" w:line="259" w:lineRule="auto"/>
              <w:ind w:left="278"/>
              <w:rPr>
                <w:rFonts w:ascii="Times New Roman" w:hAnsi="Times New Roman" w:cs="Times New Roman"/>
              </w:rPr>
            </w:pPr>
          </w:p>
        </w:tc>
        <w:tc>
          <w:tcPr>
            <w:tcW w:w="382" w:type="dxa"/>
            <w:tcBorders>
              <w:top w:val="single" w:color="auto" w:sz="4" w:space="0"/>
              <w:left w:val="single" w:color="000000" w:sz="4" w:space="0"/>
              <w:bottom w:val="single" w:color="auto" w:sz="4" w:space="0"/>
              <w:right w:val="single" w:color="000000" w:sz="4" w:space="0"/>
            </w:tcBorders>
          </w:tcPr>
          <w:p w14:paraId="363EFAF2">
            <w:pPr>
              <w:spacing w:after="0" w:line="259" w:lineRule="auto"/>
              <w:ind w:left="111"/>
              <w:jc w:val="center"/>
              <w:rPr>
                <w:rFonts w:ascii="Times New Roman" w:hAnsi="Times New Roman" w:cs="Times New Roman"/>
              </w:rPr>
            </w:pPr>
          </w:p>
        </w:tc>
        <w:tc>
          <w:tcPr>
            <w:tcW w:w="459" w:type="dxa"/>
            <w:tcBorders>
              <w:top w:val="single" w:color="auto" w:sz="4" w:space="0"/>
              <w:left w:val="single" w:color="000000" w:sz="4" w:space="0"/>
              <w:bottom w:val="single" w:color="auto" w:sz="4" w:space="0"/>
              <w:right w:val="single" w:color="000000" w:sz="4" w:space="0"/>
            </w:tcBorders>
            <w:shd w:val="clear" w:color="auto" w:fill="auto"/>
            <w:vAlign w:val="center"/>
          </w:tcPr>
          <w:p w14:paraId="0960A924">
            <w:pPr>
              <w:spacing w:after="0" w:line="259" w:lineRule="auto"/>
              <w:ind w:left="111"/>
              <w:jc w:val="center"/>
              <w:rPr>
                <w:rFonts w:ascii="Times New Roman" w:hAnsi="Times New Roman" w:cs="Times New Roman"/>
              </w:rPr>
            </w:pPr>
          </w:p>
        </w:tc>
        <w:tc>
          <w:tcPr>
            <w:tcW w:w="390" w:type="dxa"/>
            <w:gridSpan w:val="2"/>
            <w:tcBorders>
              <w:top w:val="single" w:color="auto" w:sz="4" w:space="0"/>
              <w:left w:val="single" w:color="000000" w:sz="4" w:space="0"/>
              <w:bottom w:val="single" w:color="auto" w:sz="4" w:space="0"/>
              <w:right w:val="single" w:color="000000" w:sz="4" w:space="0"/>
            </w:tcBorders>
          </w:tcPr>
          <w:p w14:paraId="51B89C71">
            <w:pPr>
              <w:spacing w:after="0" w:line="259" w:lineRule="auto"/>
              <w:ind w:left="111"/>
              <w:jc w:val="center"/>
              <w:rPr>
                <w:rFonts w:ascii="Times New Roman" w:hAnsi="Times New Roman" w:cs="Times New Roman"/>
              </w:rPr>
            </w:pPr>
          </w:p>
        </w:tc>
        <w:tc>
          <w:tcPr>
            <w:tcW w:w="447" w:type="dxa"/>
            <w:gridSpan w:val="2"/>
            <w:tcBorders>
              <w:top w:val="single" w:color="auto" w:sz="4" w:space="0"/>
              <w:left w:val="single" w:color="000000" w:sz="4" w:space="0"/>
              <w:bottom w:val="single" w:color="auto" w:sz="4" w:space="0"/>
              <w:right w:val="single" w:color="000000" w:sz="4" w:space="0"/>
            </w:tcBorders>
          </w:tcPr>
          <w:p w14:paraId="34931E2A">
            <w:pPr>
              <w:spacing w:after="0" w:line="259" w:lineRule="auto"/>
              <w:ind w:left="111"/>
              <w:jc w:val="center"/>
              <w:rPr>
                <w:rFonts w:ascii="Times New Roman" w:hAnsi="Times New Roman" w:cs="Times New Roman"/>
              </w:rPr>
            </w:pPr>
          </w:p>
        </w:tc>
        <w:tc>
          <w:tcPr>
            <w:tcW w:w="502" w:type="dxa"/>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79F2725C">
            <w:pPr>
              <w:spacing w:after="0" w:line="259" w:lineRule="auto"/>
              <w:ind w:left="111"/>
              <w:jc w:val="center"/>
              <w:rPr>
                <w:rFonts w:ascii="Times New Roman" w:hAnsi="Times New Roman" w:cs="Times New Roman"/>
              </w:rPr>
            </w:pPr>
          </w:p>
        </w:tc>
        <w:tc>
          <w:tcPr>
            <w:tcW w:w="529" w:type="dxa"/>
            <w:tcBorders>
              <w:top w:val="single" w:color="auto" w:sz="4" w:space="0"/>
              <w:left w:val="single" w:color="000000" w:sz="4" w:space="0"/>
              <w:bottom w:val="single" w:color="auto" w:sz="4" w:space="0"/>
              <w:right w:val="single" w:color="000000" w:sz="4" w:space="0"/>
            </w:tcBorders>
            <w:shd w:val="clear" w:color="auto" w:fill="auto"/>
            <w:vAlign w:val="center"/>
          </w:tcPr>
          <w:p w14:paraId="2883E602">
            <w:pPr>
              <w:spacing w:after="0" w:line="259" w:lineRule="auto"/>
              <w:ind w:left="105"/>
              <w:jc w:val="center"/>
              <w:rPr>
                <w:rFonts w:ascii="Times New Roman" w:hAnsi="Times New Roman" w:cs="Times New Roman"/>
              </w:rPr>
            </w:pPr>
          </w:p>
        </w:tc>
        <w:tc>
          <w:tcPr>
            <w:tcW w:w="646" w:type="dxa"/>
            <w:tcBorders>
              <w:top w:val="single" w:color="auto" w:sz="4" w:space="0"/>
              <w:left w:val="single" w:color="000000" w:sz="4" w:space="0"/>
              <w:bottom w:val="single" w:color="auto" w:sz="4" w:space="0"/>
              <w:right w:val="single" w:color="000000" w:sz="4" w:space="0"/>
            </w:tcBorders>
          </w:tcPr>
          <w:p w14:paraId="691CBF93">
            <w:pPr>
              <w:spacing w:after="0" w:line="259" w:lineRule="auto"/>
              <w:ind w:left="36"/>
              <w:jc w:val="center"/>
              <w:rPr>
                <w:rFonts w:ascii="Times New Roman" w:hAnsi="Times New Roman" w:cs="Times New Roman"/>
              </w:rPr>
            </w:pPr>
          </w:p>
        </w:tc>
        <w:tc>
          <w:tcPr>
            <w:tcW w:w="688" w:type="dxa"/>
            <w:tcBorders>
              <w:top w:val="single" w:color="auto" w:sz="4" w:space="0"/>
              <w:left w:val="single" w:color="000000" w:sz="4" w:space="0"/>
              <w:bottom w:val="single" w:color="auto" w:sz="4" w:space="0"/>
              <w:right w:val="single" w:color="000000" w:sz="4" w:space="0"/>
            </w:tcBorders>
            <w:shd w:val="clear" w:color="auto" w:fill="auto"/>
            <w:vAlign w:val="center"/>
          </w:tcPr>
          <w:p w14:paraId="67E8AEE1">
            <w:pPr>
              <w:spacing w:after="0" w:line="259" w:lineRule="auto"/>
              <w:ind w:left="36"/>
              <w:jc w:val="center"/>
              <w:rPr>
                <w:rFonts w:ascii="Times New Roman" w:hAnsi="Times New Roman" w:cs="Times New Roman"/>
              </w:rPr>
            </w:pPr>
            <w:r>
              <w:rPr>
                <w:rFonts w:ascii="Times New Roman" w:hAnsi="Times New Roman" w:cs="Times New Roman"/>
              </w:rPr>
              <w:t>1</w:t>
            </w:r>
          </w:p>
        </w:tc>
        <w:tc>
          <w:tcPr>
            <w:tcW w:w="535" w:type="dxa"/>
            <w:tcBorders>
              <w:top w:val="single" w:color="auto" w:sz="4" w:space="0"/>
              <w:left w:val="single" w:color="000000" w:sz="4" w:space="0"/>
              <w:bottom w:val="single" w:color="auto" w:sz="4" w:space="0"/>
              <w:right w:val="single" w:color="000000" w:sz="4" w:space="0"/>
            </w:tcBorders>
          </w:tcPr>
          <w:p w14:paraId="303C2A36">
            <w:pPr>
              <w:spacing w:after="0" w:line="259" w:lineRule="auto"/>
              <w:ind w:left="36"/>
              <w:jc w:val="center"/>
              <w:rPr>
                <w:rFonts w:ascii="Times New Roman" w:hAnsi="Times New Roman" w:cs="Times New Roman"/>
              </w:rPr>
            </w:pPr>
            <w:r>
              <w:rPr>
                <w:rFonts w:ascii="Times New Roman" w:hAnsi="Times New Roman" w:cs="Times New Roman"/>
              </w:rPr>
              <w:t>1</w:t>
            </w:r>
          </w:p>
        </w:tc>
      </w:tr>
      <w:tr w14:paraId="2DDCF4F9">
        <w:tblPrEx>
          <w:tblCellMar>
            <w:top w:w="46" w:type="dxa"/>
            <w:left w:w="5" w:type="dxa"/>
            <w:bottom w:w="8" w:type="dxa"/>
            <w:right w:w="46" w:type="dxa"/>
          </w:tblCellMar>
        </w:tblPrEx>
        <w:trPr>
          <w:trHeight w:val="165" w:hRule="atLeast"/>
        </w:trPr>
        <w:tc>
          <w:tcPr>
            <w:tcW w:w="2706" w:type="dxa"/>
            <w:vMerge w:val="continue"/>
            <w:tcBorders>
              <w:left w:val="single" w:color="000000" w:sz="4" w:space="0"/>
              <w:right w:val="single" w:color="000000" w:sz="4" w:space="0"/>
            </w:tcBorders>
            <w:shd w:val="clear" w:color="auto" w:fill="auto"/>
            <w:vAlign w:val="center"/>
          </w:tcPr>
          <w:p w14:paraId="5428F08B">
            <w:pPr>
              <w:spacing w:after="0" w:line="259" w:lineRule="auto"/>
              <w:ind w:left="110"/>
              <w:rPr>
                <w:rFonts w:ascii="Times New Roman" w:hAnsi="Times New Roman" w:cs="Times New Roman"/>
              </w:rPr>
            </w:pPr>
          </w:p>
        </w:tc>
        <w:tc>
          <w:tcPr>
            <w:tcW w:w="2238" w:type="dxa"/>
            <w:tcBorders>
              <w:top w:val="single" w:color="auto" w:sz="4" w:space="0"/>
              <w:left w:val="single" w:color="000000" w:sz="4" w:space="0"/>
              <w:bottom w:val="single" w:color="000000" w:sz="4" w:space="0"/>
              <w:right w:val="single" w:color="000000" w:sz="4" w:space="0"/>
            </w:tcBorders>
            <w:shd w:val="clear" w:color="auto" w:fill="auto"/>
            <w:vAlign w:val="center"/>
          </w:tcPr>
          <w:p w14:paraId="449F093A">
            <w:pPr>
              <w:spacing w:after="0" w:line="259" w:lineRule="auto"/>
              <w:ind w:left="55"/>
              <w:jc w:val="center"/>
              <w:rPr>
                <w:rFonts w:ascii="Times New Roman" w:hAnsi="Times New Roman" w:cs="Times New Roman"/>
              </w:rPr>
            </w:pPr>
            <w:r>
              <w:rPr>
                <w:rFonts w:ascii="Times New Roman" w:hAnsi="Times New Roman" w:cs="Times New Roman"/>
              </w:rPr>
              <w:t>«</w:t>
            </w:r>
            <w:r>
              <w:rPr>
                <w:rFonts w:ascii="Times New Roman" w:hAnsi="Times New Roman" w:cs="Times New Roman"/>
                <w:lang w:val="ru-RU"/>
              </w:rPr>
              <w:t>География</w:t>
            </w:r>
            <w:r>
              <w:rPr>
                <w:rFonts w:ascii="Times New Roman" w:hAnsi="Times New Roman" w:cs="Times New Roman"/>
              </w:rPr>
              <w:t>»</w:t>
            </w:r>
          </w:p>
        </w:tc>
        <w:tc>
          <w:tcPr>
            <w:tcW w:w="588" w:type="dxa"/>
            <w:tcBorders>
              <w:top w:val="single" w:color="auto" w:sz="4" w:space="0"/>
              <w:left w:val="single" w:color="000000" w:sz="4" w:space="0"/>
              <w:bottom w:val="single" w:color="000000" w:sz="4" w:space="0"/>
              <w:right w:val="single" w:color="000000" w:sz="4" w:space="0"/>
            </w:tcBorders>
            <w:shd w:val="clear" w:color="auto" w:fill="auto"/>
            <w:vAlign w:val="center"/>
          </w:tcPr>
          <w:p w14:paraId="6B3457FC">
            <w:pPr>
              <w:spacing w:after="0" w:line="259" w:lineRule="auto"/>
              <w:ind w:left="278"/>
              <w:rPr>
                <w:rFonts w:ascii="Times New Roman" w:hAnsi="Times New Roman" w:cs="Times New Roman"/>
              </w:rPr>
            </w:pPr>
          </w:p>
        </w:tc>
        <w:tc>
          <w:tcPr>
            <w:tcW w:w="382" w:type="dxa"/>
            <w:tcBorders>
              <w:top w:val="single" w:color="auto" w:sz="4" w:space="0"/>
              <w:left w:val="single" w:color="000000" w:sz="4" w:space="0"/>
              <w:bottom w:val="single" w:color="000000" w:sz="4" w:space="0"/>
              <w:right w:val="single" w:color="000000" w:sz="4" w:space="0"/>
            </w:tcBorders>
          </w:tcPr>
          <w:p w14:paraId="27AE145A">
            <w:pPr>
              <w:spacing w:after="0" w:line="259" w:lineRule="auto"/>
              <w:ind w:left="111"/>
              <w:jc w:val="center"/>
              <w:rPr>
                <w:rFonts w:ascii="Times New Roman" w:hAnsi="Times New Roman" w:cs="Times New Roman"/>
              </w:rPr>
            </w:pPr>
          </w:p>
        </w:tc>
        <w:tc>
          <w:tcPr>
            <w:tcW w:w="459" w:type="dxa"/>
            <w:tcBorders>
              <w:top w:val="single" w:color="auto" w:sz="4" w:space="0"/>
              <w:left w:val="single" w:color="000000" w:sz="4" w:space="0"/>
              <w:bottom w:val="single" w:color="000000" w:sz="4" w:space="0"/>
              <w:right w:val="single" w:color="000000" w:sz="4" w:space="0"/>
            </w:tcBorders>
            <w:shd w:val="clear" w:color="auto" w:fill="auto"/>
            <w:vAlign w:val="center"/>
          </w:tcPr>
          <w:p w14:paraId="5B9CF1F4">
            <w:pPr>
              <w:spacing w:after="0" w:line="259" w:lineRule="auto"/>
              <w:ind w:left="111"/>
              <w:jc w:val="center"/>
              <w:rPr>
                <w:rFonts w:ascii="Times New Roman" w:hAnsi="Times New Roman" w:cs="Times New Roman"/>
              </w:rPr>
            </w:pPr>
          </w:p>
        </w:tc>
        <w:tc>
          <w:tcPr>
            <w:tcW w:w="390" w:type="dxa"/>
            <w:gridSpan w:val="2"/>
            <w:tcBorders>
              <w:top w:val="single" w:color="auto" w:sz="4" w:space="0"/>
              <w:left w:val="single" w:color="000000" w:sz="4" w:space="0"/>
              <w:bottom w:val="single" w:color="000000" w:sz="4" w:space="0"/>
              <w:right w:val="single" w:color="000000" w:sz="4" w:space="0"/>
            </w:tcBorders>
          </w:tcPr>
          <w:p w14:paraId="407F2F50">
            <w:pPr>
              <w:spacing w:after="0" w:line="259" w:lineRule="auto"/>
              <w:ind w:left="111"/>
              <w:jc w:val="center"/>
              <w:rPr>
                <w:rFonts w:ascii="Times New Roman" w:hAnsi="Times New Roman" w:cs="Times New Roman"/>
              </w:rPr>
            </w:pPr>
          </w:p>
        </w:tc>
        <w:tc>
          <w:tcPr>
            <w:tcW w:w="447" w:type="dxa"/>
            <w:gridSpan w:val="2"/>
            <w:tcBorders>
              <w:top w:val="single" w:color="auto" w:sz="4" w:space="0"/>
              <w:left w:val="single" w:color="000000" w:sz="4" w:space="0"/>
              <w:bottom w:val="single" w:color="000000" w:sz="4" w:space="0"/>
              <w:right w:val="single" w:color="000000" w:sz="4" w:space="0"/>
            </w:tcBorders>
          </w:tcPr>
          <w:p w14:paraId="54637ED2">
            <w:pPr>
              <w:spacing w:after="0" w:line="259" w:lineRule="auto"/>
              <w:ind w:left="111"/>
              <w:jc w:val="center"/>
              <w:rPr>
                <w:rFonts w:ascii="Times New Roman" w:hAnsi="Times New Roman" w:cs="Times New Roman"/>
              </w:rPr>
            </w:pPr>
          </w:p>
        </w:tc>
        <w:tc>
          <w:tcPr>
            <w:tcW w:w="502"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464026C4">
            <w:pPr>
              <w:spacing w:after="0" w:line="259" w:lineRule="auto"/>
              <w:ind w:left="111"/>
              <w:jc w:val="center"/>
              <w:rPr>
                <w:rFonts w:ascii="Times New Roman" w:hAnsi="Times New Roman" w:cs="Times New Roman"/>
              </w:rPr>
            </w:pPr>
          </w:p>
        </w:tc>
        <w:tc>
          <w:tcPr>
            <w:tcW w:w="529" w:type="dxa"/>
            <w:tcBorders>
              <w:top w:val="single" w:color="auto" w:sz="4" w:space="0"/>
              <w:left w:val="single" w:color="000000" w:sz="4" w:space="0"/>
              <w:bottom w:val="single" w:color="000000" w:sz="4" w:space="0"/>
              <w:right w:val="single" w:color="000000" w:sz="4" w:space="0"/>
            </w:tcBorders>
            <w:shd w:val="clear" w:color="auto" w:fill="auto"/>
            <w:vAlign w:val="center"/>
          </w:tcPr>
          <w:p w14:paraId="60E3306C">
            <w:pPr>
              <w:spacing w:after="0" w:line="259" w:lineRule="auto"/>
              <w:ind w:left="105"/>
              <w:jc w:val="center"/>
              <w:rPr>
                <w:rFonts w:ascii="Times New Roman" w:hAnsi="Times New Roman" w:cs="Times New Roman"/>
              </w:rPr>
            </w:pPr>
          </w:p>
        </w:tc>
        <w:tc>
          <w:tcPr>
            <w:tcW w:w="646" w:type="dxa"/>
            <w:tcBorders>
              <w:top w:val="single" w:color="auto" w:sz="4" w:space="0"/>
              <w:left w:val="single" w:color="000000" w:sz="4" w:space="0"/>
              <w:bottom w:val="single" w:color="000000" w:sz="4" w:space="0"/>
              <w:right w:val="single" w:color="000000" w:sz="4" w:space="0"/>
            </w:tcBorders>
          </w:tcPr>
          <w:p w14:paraId="34137598">
            <w:pPr>
              <w:spacing w:after="0" w:line="259" w:lineRule="auto"/>
              <w:ind w:left="36"/>
              <w:jc w:val="center"/>
              <w:rPr>
                <w:rFonts w:ascii="Times New Roman" w:hAnsi="Times New Roman" w:cs="Times New Roman"/>
              </w:rPr>
            </w:pPr>
          </w:p>
        </w:tc>
        <w:tc>
          <w:tcPr>
            <w:tcW w:w="688" w:type="dxa"/>
            <w:tcBorders>
              <w:top w:val="single" w:color="auto" w:sz="4" w:space="0"/>
              <w:left w:val="single" w:color="000000" w:sz="4" w:space="0"/>
              <w:bottom w:val="single" w:color="000000" w:sz="4" w:space="0"/>
              <w:right w:val="single" w:color="000000" w:sz="4" w:space="0"/>
            </w:tcBorders>
            <w:shd w:val="clear" w:color="auto" w:fill="auto"/>
            <w:vAlign w:val="center"/>
          </w:tcPr>
          <w:p w14:paraId="33A53F09">
            <w:pPr>
              <w:spacing w:after="0" w:line="259" w:lineRule="auto"/>
              <w:ind w:left="36"/>
              <w:jc w:val="center"/>
              <w:rPr>
                <w:rFonts w:ascii="Times New Roman" w:hAnsi="Times New Roman" w:cs="Times New Roman"/>
              </w:rPr>
            </w:pPr>
            <w:r>
              <w:rPr>
                <w:rFonts w:hint="default" w:ascii="Times New Roman" w:hAnsi="Times New Roman" w:cs="Times New Roman"/>
                <w:lang w:val="ru-RU"/>
              </w:rPr>
              <w:t>1</w:t>
            </w:r>
          </w:p>
        </w:tc>
        <w:tc>
          <w:tcPr>
            <w:tcW w:w="535" w:type="dxa"/>
            <w:tcBorders>
              <w:top w:val="single" w:color="auto" w:sz="4" w:space="0"/>
              <w:left w:val="single" w:color="000000" w:sz="4" w:space="0"/>
              <w:bottom w:val="single" w:color="000000" w:sz="4" w:space="0"/>
              <w:right w:val="single" w:color="000000" w:sz="4" w:space="0"/>
            </w:tcBorders>
          </w:tcPr>
          <w:p w14:paraId="5FC5AB2F">
            <w:pPr>
              <w:spacing w:after="0" w:line="259" w:lineRule="auto"/>
              <w:ind w:left="36"/>
              <w:jc w:val="center"/>
              <w:rPr>
                <w:rFonts w:ascii="Times New Roman" w:hAnsi="Times New Roman" w:cs="Times New Roman"/>
              </w:rPr>
            </w:pPr>
            <w:r>
              <w:rPr>
                <w:rFonts w:hint="default" w:ascii="Times New Roman" w:hAnsi="Times New Roman" w:cs="Times New Roman"/>
                <w:lang w:val="ru-RU"/>
              </w:rPr>
              <w:t>1</w:t>
            </w:r>
          </w:p>
        </w:tc>
      </w:tr>
      <w:tr w14:paraId="15EDEECC">
        <w:tblPrEx>
          <w:tblCellMar>
            <w:top w:w="46" w:type="dxa"/>
            <w:left w:w="5" w:type="dxa"/>
            <w:bottom w:w="8" w:type="dxa"/>
            <w:right w:w="46" w:type="dxa"/>
          </w:tblCellMar>
        </w:tblPrEx>
        <w:trPr>
          <w:trHeight w:val="150" w:hRule="atLeast"/>
        </w:trPr>
        <w:tc>
          <w:tcPr>
            <w:tcW w:w="2706" w:type="dxa"/>
            <w:vMerge w:val="continue"/>
            <w:tcBorders>
              <w:left w:val="single" w:color="000000" w:sz="4" w:space="0"/>
              <w:right w:val="single" w:color="000000" w:sz="4" w:space="0"/>
            </w:tcBorders>
            <w:shd w:val="clear" w:color="auto" w:fill="auto"/>
            <w:vAlign w:val="center"/>
          </w:tcPr>
          <w:p w14:paraId="135F999B">
            <w:pPr>
              <w:spacing w:after="0" w:line="259" w:lineRule="auto"/>
              <w:ind w:left="110"/>
              <w:rPr>
                <w:rFonts w:ascii="Times New Roman" w:hAnsi="Times New Roman" w:cs="Times New Roman"/>
              </w:rPr>
            </w:pPr>
          </w:p>
        </w:tc>
        <w:tc>
          <w:tcPr>
            <w:tcW w:w="22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CDC33C">
            <w:pPr>
              <w:spacing w:after="0" w:line="259" w:lineRule="auto"/>
              <w:ind w:left="203" w:right="89"/>
              <w:jc w:val="center"/>
              <w:rPr>
                <w:rFonts w:ascii="Times New Roman" w:hAnsi="Times New Roman" w:cs="Times New Roman"/>
              </w:rPr>
            </w:pPr>
            <w:r>
              <w:rPr>
                <w:rFonts w:ascii="Times New Roman" w:hAnsi="Times New Roman" w:cs="Times New Roman"/>
              </w:rPr>
              <w:t xml:space="preserve">«Разговоры о важном» </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9A71B">
            <w:pPr>
              <w:spacing w:after="0" w:line="259" w:lineRule="auto"/>
              <w:ind w:left="269"/>
              <w:rPr>
                <w:rFonts w:ascii="Times New Roman" w:hAnsi="Times New Roman" w:cs="Times New Roman"/>
              </w:rPr>
            </w:pPr>
            <w:r>
              <w:rPr>
                <w:rFonts w:ascii="Times New Roman" w:hAnsi="Times New Roman" w:cs="Times New Roman"/>
              </w:rPr>
              <w:t xml:space="preserve">1 </w:t>
            </w:r>
          </w:p>
        </w:tc>
        <w:tc>
          <w:tcPr>
            <w:tcW w:w="382" w:type="dxa"/>
            <w:tcBorders>
              <w:top w:val="single" w:color="000000" w:sz="4" w:space="0"/>
              <w:left w:val="single" w:color="000000" w:sz="4" w:space="0"/>
              <w:bottom w:val="single" w:color="000000" w:sz="4" w:space="0"/>
              <w:right w:val="single" w:color="000000" w:sz="4" w:space="0"/>
            </w:tcBorders>
          </w:tcPr>
          <w:p w14:paraId="00176006">
            <w:pPr>
              <w:spacing w:after="0" w:line="259" w:lineRule="auto"/>
              <w:ind w:left="56"/>
              <w:jc w:val="center"/>
              <w:rPr>
                <w:rFonts w:ascii="Times New Roman" w:hAnsi="Times New Roman" w:cs="Times New Roman"/>
              </w:rPr>
            </w:pPr>
            <w:r>
              <w:rPr>
                <w:rFonts w:ascii="Times New Roman" w:hAnsi="Times New Roman" w:cs="Times New Roman"/>
              </w:rPr>
              <w:t>1</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A05A">
            <w:pPr>
              <w:spacing w:after="0" w:line="259" w:lineRule="auto"/>
              <w:ind w:left="56"/>
              <w:jc w:val="center"/>
              <w:rPr>
                <w:rFonts w:ascii="Times New Roman" w:hAnsi="Times New Roman" w:cs="Times New Roman"/>
              </w:rPr>
            </w:pPr>
            <w:r>
              <w:rPr>
                <w:rFonts w:ascii="Times New Roman" w:hAnsi="Times New Roman" w:cs="Times New Roman"/>
              </w:rPr>
              <w:t xml:space="preserve">1 </w:t>
            </w:r>
          </w:p>
        </w:tc>
        <w:tc>
          <w:tcPr>
            <w:tcW w:w="390" w:type="dxa"/>
            <w:gridSpan w:val="2"/>
            <w:tcBorders>
              <w:top w:val="single" w:color="000000" w:sz="4" w:space="0"/>
              <w:left w:val="single" w:color="000000" w:sz="4" w:space="0"/>
              <w:bottom w:val="single" w:color="000000" w:sz="4" w:space="0"/>
              <w:right w:val="single" w:color="000000" w:sz="4" w:space="0"/>
            </w:tcBorders>
          </w:tcPr>
          <w:p w14:paraId="4FDA06AE">
            <w:pPr>
              <w:spacing w:after="0" w:line="259" w:lineRule="auto"/>
              <w:ind w:left="55"/>
              <w:jc w:val="center"/>
              <w:rPr>
                <w:rFonts w:ascii="Times New Roman" w:hAnsi="Times New Roman" w:cs="Times New Roman"/>
              </w:rPr>
            </w:pPr>
            <w:r>
              <w:rPr>
                <w:rFonts w:ascii="Times New Roman" w:hAnsi="Times New Roman" w:cs="Times New Roman"/>
              </w:rPr>
              <w:t>1</w:t>
            </w:r>
          </w:p>
        </w:tc>
        <w:tc>
          <w:tcPr>
            <w:tcW w:w="447" w:type="dxa"/>
            <w:gridSpan w:val="2"/>
            <w:tcBorders>
              <w:top w:val="single" w:color="000000" w:sz="4" w:space="0"/>
              <w:left w:val="single" w:color="000000" w:sz="4" w:space="0"/>
              <w:bottom w:val="single" w:color="000000" w:sz="4" w:space="0"/>
              <w:right w:val="single" w:color="000000" w:sz="4" w:space="0"/>
            </w:tcBorders>
          </w:tcPr>
          <w:p w14:paraId="5ED41AC3">
            <w:pPr>
              <w:spacing w:after="0" w:line="259" w:lineRule="auto"/>
              <w:ind w:left="55"/>
              <w:jc w:val="center"/>
              <w:rPr>
                <w:rFonts w:ascii="Times New Roman" w:hAnsi="Times New Roman" w:cs="Times New Roman"/>
              </w:rPr>
            </w:pPr>
            <w:r>
              <w:rPr>
                <w:rFonts w:ascii="Times New Roman" w:hAnsi="Times New Roman" w:cs="Times New Roman"/>
              </w:rPr>
              <w:t>1</w:t>
            </w:r>
          </w:p>
        </w:tc>
        <w:tc>
          <w:tcPr>
            <w:tcW w:w="5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A4D23">
            <w:pPr>
              <w:spacing w:after="0" w:line="259" w:lineRule="auto"/>
              <w:ind w:left="55"/>
              <w:jc w:val="center"/>
              <w:rPr>
                <w:rFonts w:ascii="Times New Roman" w:hAnsi="Times New Roman" w:cs="Times New Roman"/>
              </w:rPr>
            </w:pPr>
            <w:r>
              <w:rPr>
                <w:rFonts w:ascii="Times New Roman" w:hAnsi="Times New Roman" w:cs="Times New Roman"/>
              </w:rPr>
              <w:t xml:space="preserve">1 </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3807">
            <w:pPr>
              <w:spacing w:after="0" w:line="259" w:lineRule="auto"/>
              <w:ind w:left="50"/>
              <w:jc w:val="center"/>
              <w:rPr>
                <w:rFonts w:ascii="Times New Roman" w:hAnsi="Times New Roman" w:cs="Times New Roman"/>
              </w:rPr>
            </w:pPr>
            <w:r>
              <w:rPr>
                <w:rFonts w:ascii="Times New Roman" w:hAnsi="Times New Roman" w:cs="Times New Roman"/>
              </w:rPr>
              <w:t xml:space="preserve">1 </w:t>
            </w:r>
          </w:p>
        </w:tc>
        <w:tc>
          <w:tcPr>
            <w:tcW w:w="646" w:type="dxa"/>
            <w:tcBorders>
              <w:top w:val="single" w:color="000000" w:sz="4" w:space="0"/>
              <w:left w:val="single" w:color="000000" w:sz="4" w:space="0"/>
              <w:bottom w:val="single" w:color="000000" w:sz="4" w:space="0"/>
              <w:right w:val="single" w:color="000000" w:sz="4" w:space="0"/>
            </w:tcBorders>
          </w:tcPr>
          <w:p w14:paraId="1B50F6AC">
            <w:pPr>
              <w:spacing w:after="0" w:line="259" w:lineRule="auto"/>
              <w:ind w:right="137"/>
              <w:jc w:val="center"/>
              <w:rPr>
                <w:rFonts w:ascii="Times New Roman" w:hAnsi="Times New Roman" w:cs="Times New Roman"/>
              </w:rPr>
            </w:pPr>
            <w:r>
              <w:rPr>
                <w:rFonts w:ascii="Times New Roman" w:hAnsi="Times New Roman" w:cs="Times New Roman"/>
              </w:rPr>
              <w:t>1</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3976">
            <w:pPr>
              <w:spacing w:after="0" w:line="259" w:lineRule="auto"/>
              <w:ind w:right="137"/>
              <w:jc w:val="center"/>
              <w:rPr>
                <w:rFonts w:ascii="Times New Roman" w:hAnsi="Times New Roman" w:cs="Times New Roman"/>
              </w:rPr>
            </w:pPr>
            <w:r>
              <w:rPr>
                <w:rFonts w:ascii="Times New Roman" w:hAnsi="Times New Roman" w:cs="Times New Roman"/>
              </w:rPr>
              <w:t xml:space="preserve">1 </w:t>
            </w:r>
          </w:p>
        </w:tc>
        <w:tc>
          <w:tcPr>
            <w:tcW w:w="535" w:type="dxa"/>
            <w:tcBorders>
              <w:top w:val="single" w:color="000000" w:sz="4" w:space="0"/>
              <w:left w:val="single" w:color="000000" w:sz="4" w:space="0"/>
              <w:bottom w:val="single" w:color="000000" w:sz="4" w:space="0"/>
              <w:right w:val="single" w:color="000000" w:sz="4" w:space="0"/>
            </w:tcBorders>
          </w:tcPr>
          <w:p w14:paraId="3660C3C6">
            <w:pPr>
              <w:spacing w:after="0" w:line="259" w:lineRule="auto"/>
              <w:ind w:right="137"/>
              <w:jc w:val="center"/>
              <w:rPr>
                <w:rFonts w:ascii="Times New Roman" w:hAnsi="Times New Roman" w:cs="Times New Roman"/>
              </w:rPr>
            </w:pPr>
            <w:r>
              <w:rPr>
                <w:rFonts w:ascii="Times New Roman" w:hAnsi="Times New Roman" w:cs="Times New Roman"/>
              </w:rPr>
              <w:t>1</w:t>
            </w:r>
          </w:p>
        </w:tc>
      </w:tr>
      <w:tr w14:paraId="02890390">
        <w:tblPrEx>
          <w:tblCellMar>
            <w:top w:w="46" w:type="dxa"/>
            <w:left w:w="5" w:type="dxa"/>
            <w:bottom w:w="8" w:type="dxa"/>
            <w:right w:w="46" w:type="dxa"/>
          </w:tblCellMar>
        </w:tblPrEx>
        <w:trPr>
          <w:trHeight w:val="150" w:hRule="atLeast"/>
        </w:trPr>
        <w:tc>
          <w:tcPr>
            <w:tcW w:w="2706" w:type="dxa"/>
            <w:vMerge w:val="continue"/>
            <w:tcBorders>
              <w:left w:val="single" w:color="000000" w:sz="4" w:space="0"/>
              <w:right w:val="single" w:color="000000" w:sz="4" w:space="0"/>
            </w:tcBorders>
            <w:shd w:val="clear" w:color="auto" w:fill="auto"/>
            <w:vAlign w:val="center"/>
          </w:tcPr>
          <w:p w14:paraId="2DF50C41">
            <w:pPr>
              <w:spacing w:after="0" w:line="259" w:lineRule="auto"/>
              <w:ind w:left="110"/>
              <w:rPr>
                <w:rFonts w:ascii="Times New Roman" w:hAnsi="Times New Roman" w:cs="Times New Roman"/>
              </w:rPr>
            </w:pPr>
          </w:p>
        </w:tc>
        <w:tc>
          <w:tcPr>
            <w:tcW w:w="22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4A93CF">
            <w:pPr>
              <w:spacing w:after="0" w:line="259" w:lineRule="auto"/>
              <w:ind w:left="54"/>
              <w:jc w:val="center"/>
              <w:rPr>
                <w:rFonts w:ascii="Times New Roman" w:hAnsi="Times New Roman" w:cs="Times New Roman"/>
              </w:rPr>
            </w:pPr>
            <w:r>
              <w:rPr>
                <w:rFonts w:ascii="Times New Roman" w:hAnsi="Times New Roman" w:cs="Times New Roman"/>
              </w:rPr>
              <w:t xml:space="preserve">«Юнармия» </w:t>
            </w:r>
          </w:p>
        </w:tc>
        <w:tc>
          <w:tcPr>
            <w:tcW w:w="588" w:type="dxa"/>
            <w:tcBorders>
              <w:top w:val="single" w:color="000000" w:sz="4" w:space="0"/>
              <w:left w:val="single" w:color="000000" w:sz="4" w:space="0"/>
              <w:bottom w:val="single" w:color="000000" w:sz="4" w:space="0"/>
              <w:right w:val="single" w:color="000000" w:sz="4" w:space="0"/>
            </w:tcBorders>
            <w:shd w:val="clear" w:color="auto" w:fill="auto"/>
          </w:tcPr>
          <w:p w14:paraId="736D8666">
            <w:pPr>
              <w:spacing w:after="0" w:line="259" w:lineRule="auto"/>
              <w:ind w:left="326"/>
              <w:rPr>
                <w:rFonts w:ascii="Times New Roman" w:hAnsi="Times New Roman" w:cs="Times New Roman"/>
              </w:rPr>
            </w:pPr>
            <w:r>
              <w:rPr>
                <w:rFonts w:ascii="Times New Roman" w:hAnsi="Times New Roman" w:cs="Times New Roman"/>
              </w:rPr>
              <w:t xml:space="preserve"> </w:t>
            </w:r>
          </w:p>
        </w:tc>
        <w:tc>
          <w:tcPr>
            <w:tcW w:w="382" w:type="dxa"/>
            <w:tcBorders>
              <w:top w:val="single" w:color="000000" w:sz="4" w:space="0"/>
              <w:left w:val="single" w:color="000000" w:sz="4" w:space="0"/>
              <w:bottom w:val="single" w:color="000000" w:sz="4" w:space="0"/>
              <w:right w:val="single" w:color="000000" w:sz="4" w:space="0"/>
            </w:tcBorders>
          </w:tcPr>
          <w:p w14:paraId="787B1C22">
            <w:pPr>
              <w:spacing w:after="0" w:line="259" w:lineRule="auto"/>
              <w:ind w:left="111"/>
              <w:jc w:val="center"/>
              <w:rPr>
                <w:rFonts w:ascii="Times New Roman" w:hAnsi="Times New Roman" w:cs="Times New Roman"/>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tcPr>
          <w:p w14:paraId="3305DA98">
            <w:pPr>
              <w:spacing w:after="0" w:line="259" w:lineRule="auto"/>
              <w:ind w:left="111"/>
              <w:jc w:val="center"/>
              <w:rPr>
                <w:rFonts w:ascii="Times New Roman" w:hAnsi="Times New Roman" w:cs="Times New Roman"/>
              </w:rPr>
            </w:pPr>
            <w:r>
              <w:rPr>
                <w:rFonts w:ascii="Times New Roman" w:hAnsi="Times New Roman" w:cs="Times New Roman"/>
              </w:rPr>
              <w:t xml:space="preserve"> </w:t>
            </w:r>
          </w:p>
        </w:tc>
        <w:tc>
          <w:tcPr>
            <w:tcW w:w="390" w:type="dxa"/>
            <w:gridSpan w:val="2"/>
            <w:tcBorders>
              <w:top w:val="single" w:color="000000" w:sz="4" w:space="0"/>
              <w:left w:val="single" w:color="000000" w:sz="4" w:space="0"/>
              <w:bottom w:val="single" w:color="000000" w:sz="4" w:space="0"/>
              <w:right w:val="single" w:color="000000" w:sz="4" w:space="0"/>
            </w:tcBorders>
          </w:tcPr>
          <w:p w14:paraId="4B2E43B7">
            <w:pPr>
              <w:spacing w:after="0" w:line="259" w:lineRule="auto"/>
              <w:ind w:left="121"/>
              <w:jc w:val="center"/>
              <w:rPr>
                <w:rFonts w:ascii="Times New Roman" w:hAnsi="Times New Roman" w:cs="Times New Roman"/>
              </w:rPr>
            </w:pPr>
          </w:p>
        </w:tc>
        <w:tc>
          <w:tcPr>
            <w:tcW w:w="447" w:type="dxa"/>
            <w:gridSpan w:val="2"/>
            <w:tcBorders>
              <w:top w:val="single" w:color="000000" w:sz="4" w:space="0"/>
              <w:left w:val="single" w:color="000000" w:sz="4" w:space="0"/>
              <w:bottom w:val="single" w:color="000000" w:sz="4" w:space="0"/>
              <w:right w:val="single" w:color="000000" w:sz="4" w:space="0"/>
            </w:tcBorders>
          </w:tcPr>
          <w:p w14:paraId="11595ED4">
            <w:pPr>
              <w:spacing w:after="0" w:line="259" w:lineRule="auto"/>
              <w:ind w:left="121"/>
              <w:jc w:val="center"/>
              <w:rPr>
                <w:rFonts w:ascii="Times New Roman" w:hAnsi="Times New Roman" w:cs="Times New Roman"/>
              </w:rPr>
            </w:pPr>
            <w:r>
              <w:rPr>
                <w:rFonts w:ascii="Times New Roman" w:hAnsi="Times New Roman" w:cs="Times New Roman"/>
              </w:rPr>
              <w:t>0,5</w:t>
            </w:r>
          </w:p>
        </w:tc>
        <w:tc>
          <w:tcPr>
            <w:tcW w:w="502" w:type="dxa"/>
            <w:gridSpan w:val="2"/>
            <w:tcBorders>
              <w:top w:val="single" w:color="000000" w:sz="4" w:space="0"/>
              <w:left w:val="single" w:color="000000" w:sz="4" w:space="0"/>
              <w:bottom w:val="single" w:color="000000" w:sz="4" w:space="0"/>
              <w:right w:val="single" w:color="000000" w:sz="4" w:space="0"/>
            </w:tcBorders>
            <w:shd w:val="clear" w:color="auto" w:fill="auto"/>
          </w:tcPr>
          <w:p w14:paraId="34F9818D">
            <w:pPr>
              <w:spacing w:after="0" w:line="259" w:lineRule="auto"/>
              <w:ind w:left="121"/>
              <w:jc w:val="center"/>
              <w:rPr>
                <w:rFonts w:ascii="Times New Roman" w:hAnsi="Times New Roman" w:cs="Times New Roman"/>
              </w:rPr>
            </w:pPr>
            <w:r>
              <w:rPr>
                <w:rFonts w:ascii="Times New Roman" w:hAnsi="Times New Roman" w:cs="Times New Roman"/>
              </w:rPr>
              <w:t xml:space="preserve">0,5  </w:t>
            </w:r>
          </w:p>
        </w:tc>
        <w:tc>
          <w:tcPr>
            <w:tcW w:w="529" w:type="dxa"/>
            <w:tcBorders>
              <w:top w:val="single" w:color="000000" w:sz="4" w:space="0"/>
              <w:left w:val="single" w:color="000000" w:sz="4" w:space="0"/>
              <w:bottom w:val="single" w:color="000000" w:sz="4" w:space="0"/>
              <w:right w:val="single" w:color="000000" w:sz="4" w:space="0"/>
            </w:tcBorders>
            <w:shd w:val="clear" w:color="auto" w:fill="auto"/>
          </w:tcPr>
          <w:p w14:paraId="1229F4F3">
            <w:pPr>
              <w:spacing w:after="0" w:line="259" w:lineRule="auto"/>
              <w:ind w:left="115"/>
              <w:jc w:val="center"/>
              <w:rPr>
                <w:rFonts w:ascii="Times New Roman" w:hAnsi="Times New Roman" w:cs="Times New Roman"/>
              </w:rPr>
            </w:pPr>
            <w:r>
              <w:rPr>
                <w:rFonts w:ascii="Times New Roman" w:hAnsi="Times New Roman" w:cs="Times New Roman"/>
              </w:rPr>
              <w:t xml:space="preserve"> </w:t>
            </w:r>
          </w:p>
        </w:tc>
        <w:tc>
          <w:tcPr>
            <w:tcW w:w="646" w:type="dxa"/>
            <w:tcBorders>
              <w:top w:val="single" w:color="000000" w:sz="4" w:space="0"/>
              <w:left w:val="single" w:color="000000" w:sz="4" w:space="0"/>
              <w:bottom w:val="single" w:color="000000" w:sz="4" w:space="0"/>
              <w:right w:val="single" w:color="000000" w:sz="4" w:space="0"/>
            </w:tcBorders>
          </w:tcPr>
          <w:p w14:paraId="7C37B145">
            <w:pPr>
              <w:spacing w:after="0" w:line="259" w:lineRule="auto"/>
              <w:ind w:left="45"/>
              <w:jc w:val="center"/>
              <w:rPr>
                <w:rFonts w:ascii="Times New Roman" w:hAnsi="Times New Roman" w:cs="Times New Roman"/>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tcPr>
          <w:p w14:paraId="5CFE883B">
            <w:pPr>
              <w:spacing w:after="0" w:line="259" w:lineRule="auto"/>
              <w:ind w:left="45"/>
              <w:jc w:val="center"/>
              <w:rPr>
                <w:rFonts w:hint="default" w:ascii="Times New Roman" w:hAnsi="Times New Roman" w:cs="Times New Roman"/>
                <w:lang w:val="ru-RU"/>
              </w:rPr>
            </w:pPr>
          </w:p>
        </w:tc>
        <w:tc>
          <w:tcPr>
            <w:tcW w:w="535" w:type="dxa"/>
            <w:tcBorders>
              <w:top w:val="single" w:color="000000" w:sz="4" w:space="0"/>
              <w:left w:val="single" w:color="000000" w:sz="4" w:space="0"/>
              <w:bottom w:val="single" w:color="000000" w:sz="4" w:space="0"/>
              <w:right w:val="single" w:color="000000" w:sz="4" w:space="0"/>
            </w:tcBorders>
          </w:tcPr>
          <w:p w14:paraId="267CE1BD">
            <w:pPr>
              <w:spacing w:after="0" w:line="259" w:lineRule="auto"/>
              <w:ind w:left="45"/>
              <w:jc w:val="center"/>
              <w:rPr>
                <w:rFonts w:hint="default" w:ascii="Times New Roman" w:hAnsi="Times New Roman" w:cs="Times New Roman"/>
                <w:lang w:val="ru-RU"/>
              </w:rPr>
            </w:pPr>
          </w:p>
        </w:tc>
      </w:tr>
      <w:tr w14:paraId="7BB7504C">
        <w:tblPrEx>
          <w:tblCellMar>
            <w:top w:w="46" w:type="dxa"/>
            <w:left w:w="5" w:type="dxa"/>
            <w:bottom w:w="8" w:type="dxa"/>
            <w:right w:w="46" w:type="dxa"/>
          </w:tblCellMar>
        </w:tblPrEx>
        <w:trPr>
          <w:trHeight w:val="150" w:hRule="atLeast"/>
        </w:trPr>
        <w:tc>
          <w:tcPr>
            <w:tcW w:w="2706" w:type="dxa"/>
            <w:vMerge w:val="continue"/>
            <w:tcBorders>
              <w:left w:val="single" w:color="000000" w:sz="4" w:space="0"/>
              <w:bottom w:val="single" w:color="000000" w:sz="4" w:space="0"/>
              <w:right w:val="single" w:color="000000" w:sz="4" w:space="0"/>
            </w:tcBorders>
            <w:shd w:val="clear" w:color="auto" w:fill="auto"/>
            <w:vAlign w:val="center"/>
          </w:tcPr>
          <w:p w14:paraId="7929A6DC">
            <w:pPr>
              <w:spacing w:after="0" w:line="259" w:lineRule="auto"/>
              <w:ind w:left="110"/>
              <w:rPr>
                <w:rFonts w:ascii="Times New Roman" w:hAnsi="Times New Roman" w:cs="Times New Roman"/>
              </w:rPr>
            </w:pPr>
          </w:p>
        </w:tc>
        <w:tc>
          <w:tcPr>
            <w:tcW w:w="22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5986B8">
            <w:pPr>
              <w:spacing w:after="0" w:line="259" w:lineRule="auto"/>
              <w:ind w:left="50"/>
              <w:jc w:val="center"/>
              <w:rPr>
                <w:rFonts w:ascii="Times New Roman" w:hAnsi="Times New Roman" w:cs="Times New Roman"/>
              </w:rPr>
            </w:pPr>
            <w:r>
              <w:rPr>
                <w:rFonts w:ascii="Times New Roman" w:hAnsi="Times New Roman" w:cs="Times New Roman"/>
              </w:rPr>
              <w:t>«Здоровое питание»</w:t>
            </w:r>
          </w:p>
        </w:tc>
        <w:tc>
          <w:tcPr>
            <w:tcW w:w="588" w:type="dxa"/>
            <w:tcBorders>
              <w:top w:val="single" w:color="000000" w:sz="4" w:space="0"/>
              <w:left w:val="single" w:color="000000" w:sz="4" w:space="0"/>
              <w:bottom w:val="single" w:color="000000" w:sz="4" w:space="0"/>
              <w:right w:val="single" w:color="000000" w:sz="4" w:space="0"/>
            </w:tcBorders>
            <w:shd w:val="clear" w:color="auto" w:fill="auto"/>
          </w:tcPr>
          <w:p w14:paraId="621976CD">
            <w:pPr>
              <w:spacing w:after="0" w:line="259" w:lineRule="auto"/>
              <w:ind w:left="326"/>
              <w:rPr>
                <w:rFonts w:ascii="Times New Roman" w:hAnsi="Times New Roman" w:cs="Times New Roman"/>
              </w:rPr>
            </w:pPr>
          </w:p>
        </w:tc>
        <w:tc>
          <w:tcPr>
            <w:tcW w:w="382" w:type="dxa"/>
            <w:tcBorders>
              <w:top w:val="single" w:color="000000" w:sz="4" w:space="0"/>
              <w:left w:val="single" w:color="000000" w:sz="4" w:space="0"/>
              <w:bottom w:val="single" w:color="000000" w:sz="4" w:space="0"/>
              <w:right w:val="single" w:color="000000" w:sz="4" w:space="0"/>
            </w:tcBorders>
          </w:tcPr>
          <w:p w14:paraId="04ECD77E">
            <w:pPr>
              <w:spacing w:after="0" w:line="259" w:lineRule="auto"/>
              <w:ind w:left="56"/>
              <w:jc w:val="center"/>
              <w:rPr>
                <w:rFonts w:ascii="Times New Roman" w:hAnsi="Times New Roman" w:cs="Times New Roman"/>
              </w:rPr>
            </w:pPr>
            <w:r>
              <w:rPr>
                <w:rFonts w:ascii="Times New Roman" w:hAnsi="Times New Roman" w:cs="Times New Roman"/>
              </w:rPr>
              <w:t>1</w:t>
            </w:r>
          </w:p>
        </w:tc>
        <w:tc>
          <w:tcPr>
            <w:tcW w:w="459" w:type="dxa"/>
            <w:tcBorders>
              <w:top w:val="single" w:color="000000" w:sz="4" w:space="0"/>
              <w:left w:val="single" w:color="000000" w:sz="4" w:space="0"/>
              <w:bottom w:val="single" w:color="000000" w:sz="4" w:space="0"/>
              <w:right w:val="single" w:color="000000" w:sz="4" w:space="0"/>
            </w:tcBorders>
            <w:shd w:val="clear" w:color="auto" w:fill="auto"/>
          </w:tcPr>
          <w:p w14:paraId="48FEEDD0">
            <w:pPr>
              <w:spacing w:after="0" w:line="259" w:lineRule="auto"/>
              <w:ind w:left="56"/>
              <w:jc w:val="center"/>
              <w:rPr>
                <w:rFonts w:ascii="Times New Roman" w:hAnsi="Times New Roman" w:cs="Times New Roman"/>
              </w:rPr>
            </w:pPr>
            <w:r>
              <w:rPr>
                <w:rFonts w:ascii="Times New Roman" w:hAnsi="Times New Roman" w:cs="Times New Roman"/>
              </w:rPr>
              <w:t xml:space="preserve"> </w:t>
            </w:r>
          </w:p>
        </w:tc>
        <w:tc>
          <w:tcPr>
            <w:tcW w:w="390" w:type="dxa"/>
            <w:gridSpan w:val="2"/>
            <w:tcBorders>
              <w:top w:val="single" w:color="000000" w:sz="4" w:space="0"/>
              <w:left w:val="single" w:color="000000" w:sz="4" w:space="0"/>
              <w:bottom w:val="single" w:color="000000" w:sz="4" w:space="0"/>
              <w:right w:val="single" w:color="000000" w:sz="4" w:space="0"/>
            </w:tcBorders>
          </w:tcPr>
          <w:p w14:paraId="663E89F8">
            <w:pPr>
              <w:spacing w:after="0" w:line="259" w:lineRule="auto"/>
              <w:ind w:left="121"/>
              <w:jc w:val="center"/>
              <w:rPr>
                <w:rFonts w:ascii="Times New Roman" w:hAnsi="Times New Roman" w:cs="Times New Roman"/>
              </w:rPr>
            </w:pPr>
          </w:p>
        </w:tc>
        <w:tc>
          <w:tcPr>
            <w:tcW w:w="447" w:type="dxa"/>
            <w:gridSpan w:val="2"/>
            <w:tcBorders>
              <w:top w:val="single" w:color="000000" w:sz="4" w:space="0"/>
              <w:left w:val="single" w:color="000000" w:sz="4" w:space="0"/>
              <w:bottom w:val="single" w:color="000000" w:sz="4" w:space="0"/>
              <w:right w:val="single" w:color="000000" w:sz="4" w:space="0"/>
            </w:tcBorders>
          </w:tcPr>
          <w:p w14:paraId="70C37F80">
            <w:pPr>
              <w:spacing w:after="0" w:line="259" w:lineRule="auto"/>
              <w:ind w:left="121"/>
              <w:jc w:val="center"/>
              <w:rPr>
                <w:rFonts w:ascii="Times New Roman" w:hAnsi="Times New Roman" w:cs="Times New Roman"/>
              </w:rPr>
            </w:pPr>
          </w:p>
        </w:tc>
        <w:tc>
          <w:tcPr>
            <w:tcW w:w="502" w:type="dxa"/>
            <w:gridSpan w:val="2"/>
            <w:tcBorders>
              <w:top w:val="single" w:color="000000" w:sz="4" w:space="0"/>
              <w:left w:val="single" w:color="000000" w:sz="4" w:space="0"/>
              <w:bottom w:val="single" w:color="000000" w:sz="4" w:space="0"/>
              <w:right w:val="single" w:color="000000" w:sz="4" w:space="0"/>
            </w:tcBorders>
            <w:shd w:val="clear" w:color="auto" w:fill="auto"/>
          </w:tcPr>
          <w:p w14:paraId="5C9B0A9F">
            <w:pPr>
              <w:spacing w:after="0" w:line="259" w:lineRule="auto"/>
              <w:ind w:left="121"/>
              <w:jc w:val="center"/>
              <w:rPr>
                <w:rFonts w:ascii="Times New Roman" w:hAnsi="Times New Roman" w:cs="Times New Roman"/>
              </w:rPr>
            </w:pPr>
            <w:r>
              <w:rPr>
                <w:rFonts w:ascii="Times New Roman" w:hAnsi="Times New Roman" w:cs="Times New Roman"/>
              </w:rPr>
              <w:t xml:space="preserve"> </w:t>
            </w:r>
          </w:p>
        </w:tc>
        <w:tc>
          <w:tcPr>
            <w:tcW w:w="529" w:type="dxa"/>
            <w:tcBorders>
              <w:top w:val="single" w:color="000000" w:sz="4" w:space="0"/>
              <w:left w:val="single" w:color="000000" w:sz="4" w:space="0"/>
              <w:bottom w:val="single" w:color="000000" w:sz="4" w:space="0"/>
              <w:right w:val="single" w:color="000000" w:sz="4" w:space="0"/>
            </w:tcBorders>
            <w:shd w:val="clear" w:color="auto" w:fill="auto"/>
          </w:tcPr>
          <w:p w14:paraId="2BBA6DE5">
            <w:pPr>
              <w:spacing w:after="0" w:line="259" w:lineRule="auto"/>
              <w:ind w:left="115"/>
              <w:jc w:val="center"/>
              <w:rPr>
                <w:rFonts w:ascii="Times New Roman" w:hAnsi="Times New Roman" w:cs="Times New Roman"/>
              </w:rPr>
            </w:pPr>
            <w:r>
              <w:rPr>
                <w:rFonts w:ascii="Times New Roman" w:hAnsi="Times New Roman" w:cs="Times New Roman"/>
              </w:rPr>
              <w:t xml:space="preserve"> </w:t>
            </w:r>
          </w:p>
        </w:tc>
        <w:tc>
          <w:tcPr>
            <w:tcW w:w="646" w:type="dxa"/>
            <w:tcBorders>
              <w:top w:val="single" w:color="000000" w:sz="4" w:space="0"/>
              <w:left w:val="single" w:color="000000" w:sz="4" w:space="0"/>
              <w:bottom w:val="single" w:color="000000" w:sz="4" w:space="0"/>
              <w:right w:val="single" w:color="000000" w:sz="4" w:space="0"/>
            </w:tcBorders>
          </w:tcPr>
          <w:p w14:paraId="54CC1EAF">
            <w:pPr>
              <w:spacing w:after="0" w:line="259" w:lineRule="auto"/>
              <w:ind w:left="485"/>
              <w:rPr>
                <w:rFonts w:ascii="Times New Roman" w:hAnsi="Times New Roman" w:cs="Times New Roman"/>
              </w:rPr>
            </w:pPr>
          </w:p>
        </w:tc>
        <w:tc>
          <w:tcPr>
            <w:tcW w:w="688" w:type="dxa"/>
            <w:tcBorders>
              <w:top w:val="single" w:color="000000" w:sz="4" w:space="0"/>
              <w:left w:val="single" w:color="000000" w:sz="4" w:space="0"/>
              <w:bottom w:val="single" w:color="000000" w:sz="4" w:space="0"/>
              <w:right w:val="single" w:color="000000" w:sz="4" w:space="0"/>
            </w:tcBorders>
            <w:shd w:val="clear" w:color="auto" w:fill="auto"/>
          </w:tcPr>
          <w:p w14:paraId="513D4E25">
            <w:pPr>
              <w:spacing w:after="0" w:line="259" w:lineRule="auto"/>
              <w:ind w:left="485"/>
              <w:rPr>
                <w:rFonts w:ascii="Times New Roman" w:hAnsi="Times New Roman" w:cs="Times New Roman"/>
              </w:rPr>
            </w:pPr>
            <w:r>
              <w:rPr>
                <w:rFonts w:ascii="Times New Roman" w:hAnsi="Times New Roman" w:cs="Times New Roman"/>
              </w:rPr>
              <w:t xml:space="preserve"> </w:t>
            </w:r>
          </w:p>
        </w:tc>
        <w:tc>
          <w:tcPr>
            <w:tcW w:w="535" w:type="dxa"/>
            <w:tcBorders>
              <w:top w:val="single" w:color="000000" w:sz="4" w:space="0"/>
              <w:left w:val="single" w:color="000000" w:sz="4" w:space="0"/>
              <w:bottom w:val="single" w:color="000000" w:sz="4" w:space="0"/>
              <w:right w:val="single" w:color="000000" w:sz="4" w:space="0"/>
            </w:tcBorders>
          </w:tcPr>
          <w:p w14:paraId="3AD3BCBB">
            <w:pPr>
              <w:spacing w:after="0" w:line="259" w:lineRule="auto"/>
              <w:ind w:left="485"/>
              <w:rPr>
                <w:rFonts w:ascii="Times New Roman" w:hAnsi="Times New Roman" w:cs="Times New Roman"/>
              </w:rPr>
            </w:pPr>
          </w:p>
        </w:tc>
      </w:tr>
      <w:tr w14:paraId="3B8E6A73">
        <w:tblPrEx>
          <w:tblCellMar>
            <w:top w:w="46" w:type="dxa"/>
            <w:left w:w="5" w:type="dxa"/>
            <w:bottom w:w="8" w:type="dxa"/>
            <w:right w:w="46" w:type="dxa"/>
          </w:tblCellMar>
        </w:tblPrEx>
        <w:trPr>
          <w:trHeight w:val="701" w:hRule="atLeast"/>
        </w:trPr>
        <w:tc>
          <w:tcPr>
            <w:tcW w:w="27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F3212">
            <w:pPr>
              <w:spacing w:after="0" w:line="259" w:lineRule="auto"/>
              <w:rPr>
                <w:rFonts w:ascii="Times New Roman" w:hAnsi="Times New Roman" w:cs="Times New Roman"/>
              </w:rPr>
            </w:pPr>
            <w:r>
              <w:rPr>
                <w:rFonts w:ascii="Times New Roman" w:hAnsi="Times New Roman" w:cs="Times New Roman"/>
              </w:rPr>
              <w:t>Воспитательная деятельность</w:t>
            </w:r>
            <w:r>
              <w:rPr>
                <w:rFonts w:ascii="Times New Roman" w:hAnsi="Times New Roman" w:cs="Times New Roman"/>
                <w:sz w:val="2"/>
              </w:rPr>
              <w:t xml:space="preserve"> </w:t>
            </w:r>
          </w:p>
        </w:tc>
        <w:tc>
          <w:tcPr>
            <w:tcW w:w="2238" w:type="dxa"/>
            <w:tcBorders>
              <w:top w:val="single" w:color="auto" w:sz="4" w:space="0"/>
              <w:left w:val="single" w:color="000000" w:sz="4" w:space="0"/>
              <w:bottom w:val="single" w:color="auto" w:sz="4" w:space="0"/>
              <w:right w:val="single" w:color="000000" w:sz="4" w:space="0"/>
            </w:tcBorders>
            <w:shd w:val="clear" w:color="auto" w:fill="auto"/>
            <w:vAlign w:val="bottom"/>
          </w:tcPr>
          <w:p w14:paraId="02699410">
            <w:pPr>
              <w:spacing w:after="0" w:line="259" w:lineRule="auto"/>
              <w:ind w:left="53"/>
              <w:jc w:val="center"/>
              <w:rPr>
                <w:rFonts w:ascii="Times New Roman" w:hAnsi="Times New Roman" w:cs="Times New Roman"/>
              </w:rPr>
            </w:pPr>
            <w:r>
              <w:rPr>
                <w:rFonts w:ascii="Times New Roman" w:hAnsi="Times New Roman" w:cs="Times New Roman"/>
              </w:rPr>
              <w:t>«Домисолька»</w:t>
            </w:r>
          </w:p>
        </w:tc>
        <w:tc>
          <w:tcPr>
            <w:tcW w:w="588" w:type="dxa"/>
            <w:tcBorders>
              <w:top w:val="single" w:color="auto" w:sz="4" w:space="0"/>
              <w:left w:val="single" w:color="000000" w:sz="4" w:space="0"/>
              <w:bottom w:val="single" w:color="auto" w:sz="4" w:space="0"/>
              <w:right w:val="single" w:color="000000" w:sz="4" w:space="0"/>
            </w:tcBorders>
            <w:shd w:val="clear" w:color="auto" w:fill="auto"/>
            <w:vAlign w:val="center"/>
          </w:tcPr>
          <w:p w14:paraId="179CA5AC">
            <w:pPr>
              <w:spacing w:after="0" w:line="259" w:lineRule="auto"/>
              <w:ind w:left="221"/>
              <w:rPr>
                <w:rFonts w:hint="default" w:ascii="Times New Roman" w:hAnsi="Times New Roman" w:cs="Times New Roman"/>
                <w:lang w:val="ru-RU"/>
              </w:rPr>
            </w:pPr>
            <w:r>
              <w:rPr>
                <w:rFonts w:hint="default" w:ascii="Times New Roman" w:hAnsi="Times New Roman" w:cs="Times New Roman"/>
                <w:lang w:val="ru-RU"/>
              </w:rPr>
              <w:t>1</w:t>
            </w:r>
          </w:p>
        </w:tc>
        <w:tc>
          <w:tcPr>
            <w:tcW w:w="382" w:type="dxa"/>
            <w:tcBorders>
              <w:top w:val="single" w:color="auto" w:sz="4" w:space="0"/>
              <w:left w:val="single" w:color="000000" w:sz="4" w:space="0"/>
              <w:bottom w:val="single" w:color="auto" w:sz="4" w:space="0"/>
              <w:right w:val="single" w:color="000000" w:sz="4" w:space="0"/>
            </w:tcBorders>
          </w:tcPr>
          <w:p w14:paraId="2E6581F9">
            <w:pPr>
              <w:spacing w:after="0" w:line="259" w:lineRule="auto"/>
              <w:ind w:left="111"/>
              <w:jc w:val="center"/>
              <w:rPr>
                <w:rFonts w:ascii="Times New Roman" w:hAnsi="Times New Roman" w:cs="Times New Roman"/>
              </w:rPr>
            </w:pPr>
          </w:p>
        </w:tc>
        <w:tc>
          <w:tcPr>
            <w:tcW w:w="459" w:type="dxa"/>
            <w:tcBorders>
              <w:top w:val="single" w:color="auto" w:sz="4" w:space="0"/>
              <w:left w:val="single" w:color="000000" w:sz="4" w:space="0"/>
              <w:bottom w:val="single" w:color="auto" w:sz="4" w:space="0"/>
              <w:right w:val="single" w:color="000000" w:sz="4" w:space="0"/>
            </w:tcBorders>
            <w:shd w:val="clear" w:color="auto" w:fill="auto"/>
            <w:vAlign w:val="center"/>
          </w:tcPr>
          <w:p w14:paraId="4C1D671B">
            <w:pPr>
              <w:spacing w:after="0" w:line="259" w:lineRule="auto"/>
              <w:ind w:left="111"/>
              <w:jc w:val="center"/>
              <w:rPr>
                <w:rFonts w:ascii="Times New Roman" w:hAnsi="Times New Roman" w:cs="Times New Roman"/>
              </w:rPr>
            </w:pPr>
          </w:p>
        </w:tc>
        <w:tc>
          <w:tcPr>
            <w:tcW w:w="390" w:type="dxa"/>
            <w:gridSpan w:val="2"/>
            <w:tcBorders>
              <w:top w:val="single" w:color="auto" w:sz="4" w:space="0"/>
              <w:left w:val="single" w:color="000000" w:sz="4" w:space="0"/>
              <w:bottom w:val="single" w:color="auto" w:sz="4" w:space="0"/>
              <w:right w:val="single" w:color="000000" w:sz="4" w:space="0"/>
            </w:tcBorders>
          </w:tcPr>
          <w:p w14:paraId="1037A8F9">
            <w:pPr>
              <w:spacing w:after="0" w:line="259" w:lineRule="auto"/>
              <w:ind w:left="111"/>
              <w:jc w:val="center"/>
              <w:rPr>
                <w:rFonts w:ascii="Times New Roman" w:hAnsi="Times New Roman" w:cs="Times New Roman"/>
              </w:rPr>
            </w:pPr>
          </w:p>
        </w:tc>
        <w:tc>
          <w:tcPr>
            <w:tcW w:w="447" w:type="dxa"/>
            <w:gridSpan w:val="2"/>
            <w:tcBorders>
              <w:top w:val="single" w:color="auto" w:sz="4" w:space="0"/>
              <w:left w:val="single" w:color="000000" w:sz="4" w:space="0"/>
              <w:bottom w:val="single" w:color="auto" w:sz="4" w:space="0"/>
              <w:right w:val="single" w:color="000000" w:sz="4" w:space="0"/>
            </w:tcBorders>
          </w:tcPr>
          <w:p w14:paraId="4DA0F0F5">
            <w:pPr>
              <w:spacing w:after="0" w:line="259" w:lineRule="auto"/>
              <w:ind w:left="111"/>
              <w:jc w:val="center"/>
              <w:rPr>
                <w:rFonts w:ascii="Times New Roman" w:hAnsi="Times New Roman" w:cs="Times New Roman"/>
              </w:rPr>
            </w:pPr>
          </w:p>
        </w:tc>
        <w:tc>
          <w:tcPr>
            <w:tcW w:w="502" w:type="dxa"/>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3AF4F7F1">
            <w:pPr>
              <w:spacing w:after="0" w:line="259" w:lineRule="auto"/>
              <w:ind w:left="111"/>
              <w:jc w:val="center"/>
              <w:rPr>
                <w:rFonts w:ascii="Times New Roman" w:hAnsi="Times New Roman" w:cs="Times New Roman"/>
              </w:rPr>
            </w:pPr>
          </w:p>
        </w:tc>
        <w:tc>
          <w:tcPr>
            <w:tcW w:w="529" w:type="dxa"/>
            <w:tcBorders>
              <w:top w:val="single" w:color="auto" w:sz="4" w:space="0"/>
              <w:left w:val="single" w:color="000000" w:sz="4" w:space="0"/>
              <w:bottom w:val="single" w:color="auto" w:sz="4" w:space="0"/>
              <w:right w:val="single" w:color="000000" w:sz="4" w:space="0"/>
            </w:tcBorders>
            <w:shd w:val="clear" w:color="auto" w:fill="auto"/>
            <w:vAlign w:val="center"/>
          </w:tcPr>
          <w:p w14:paraId="4802533A">
            <w:pPr>
              <w:spacing w:after="0" w:line="259" w:lineRule="auto"/>
              <w:ind w:left="105"/>
              <w:jc w:val="center"/>
              <w:rPr>
                <w:rFonts w:ascii="Times New Roman" w:hAnsi="Times New Roman" w:cs="Times New Roman"/>
              </w:rPr>
            </w:pPr>
          </w:p>
        </w:tc>
        <w:tc>
          <w:tcPr>
            <w:tcW w:w="646" w:type="dxa"/>
            <w:tcBorders>
              <w:top w:val="single" w:color="auto" w:sz="4" w:space="0"/>
              <w:left w:val="single" w:color="000000" w:sz="4" w:space="0"/>
              <w:bottom w:val="single" w:color="auto" w:sz="4" w:space="0"/>
              <w:right w:val="single" w:color="000000" w:sz="4" w:space="0"/>
            </w:tcBorders>
          </w:tcPr>
          <w:p w14:paraId="47421774">
            <w:pPr>
              <w:spacing w:after="0" w:line="259" w:lineRule="auto"/>
              <w:ind w:right="14"/>
              <w:jc w:val="center"/>
              <w:rPr>
                <w:rFonts w:ascii="Times New Roman" w:hAnsi="Times New Roman" w:cs="Times New Roman"/>
              </w:rPr>
            </w:pPr>
          </w:p>
        </w:tc>
        <w:tc>
          <w:tcPr>
            <w:tcW w:w="688" w:type="dxa"/>
            <w:tcBorders>
              <w:top w:val="single" w:color="auto" w:sz="4" w:space="0"/>
              <w:left w:val="single" w:color="000000" w:sz="4" w:space="0"/>
              <w:bottom w:val="single" w:color="auto" w:sz="4" w:space="0"/>
              <w:right w:val="single" w:color="000000" w:sz="4" w:space="0"/>
            </w:tcBorders>
            <w:shd w:val="clear" w:color="auto" w:fill="auto"/>
            <w:vAlign w:val="center"/>
          </w:tcPr>
          <w:p w14:paraId="59BB011A">
            <w:pPr>
              <w:spacing w:after="0" w:line="259" w:lineRule="auto"/>
              <w:ind w:right="14"/>
              <w:jc w:val="center"/>
              <w:rPr>
                <w:rFonts w:ascii="Times New Roman" w:hAnsi="Times New Roman" w:cs="Times New Roman"/>
              </w:rPr>
            </w:pPr>
          </w:p>
        </w:tc>
        <w:tc>
          <w:tcPr>
            <w:tcW w:w="535" w:type="dxa"/>
            <w:tcBorders>
              <w:top w:val="single" w:color="auto" w:sz="4" w:space="0"/>
              <w:left w:val="single" w:color="000000" w:sz="4" w:space="0"/>
              <w:bottom w:val="single" w:color="auto" w:sz="4" w:space="0"/>
              <w:right w:val="single" w:color="000000" w:sz="4" w:space="0"/>
            </w:tcBorders>
          </w:tcPr>
          <w:p w14:paraId="57B97E51">
            <w:pPr>
              <w:spacing w:after="0" w:line="259" w:lineRule="auto"/>
              <w:ind w:right="14"/>
              <w:jc w:val="center"/>
              <w:rPr>
                <w:rFonts w:ascii="Times New Roman" w:hAnsi="Times New Roman" w:cs="Times New Roman"/>
              </w:rPr>
            </w:pPr>
          </w:p>
        </w:tc>
      </w:tr>
      <w:tr w14:paraId="137543CB">
        <w:tblPrEx>
          <w:tblCellMar>
            <w:top w:w="46" w:type="dxa"/>
            <w:left w:w="5" w:type="dxa"/>
            <w:bottom w:w="8" w:type="dxa"/>
            <w:right w:w="46" w:type="dxa"/>
          </w:tblCellMar>
        </w:tblPrEx>
        <w:trPr>
          <w:trHeight w:val="461" w:hRule="atLeast"/>
        </w:trPr>
        <w:tc>
          <w:tcPr>
            <w:tcW w:w="0" w:type="auto"/>
            <w:vMerge w:val="continue"/>
            <w:tcBorders>
              <w:top w:val="nil"/>
              <w:left w:val="single" w:color="000000" w:sz="4" w:space="0"/>
              <w:bottom w:val="nil"/>
              <w:right w:val="single" w:color="000000" w:sz="4" w:space="0"/>
            </w:tcBorders>
            <w:shd w:val="clear" w:color="auto" w:fill="auto"/>
          </w:tcPr>
          <w:p w14:paraId="3586C547">
            <w:pPr>
              <w:spacing w:after="160" w:line="259" w:lineRule="auto"/>
              <w:rPr>
                <w:rFonts w:ascii="Times New Roman" w:hAnsi="Times New Roman" w:cs="Times New Roman"/>
              </w:rPr>
            </w:pPr>
          </w:p>
        </w:tc>
        <w:tc>
          <w:tcPr>
            <w:tcW w:w="2238" w:type="dxa"/>
            <w:tcBorders>
              <w:top w:val="single" w:color="000000" w:sz="4" w:space="0"/>
              <w:left w:val="single" w:color="000000" w:sz="4" w:space="0"/>
              <w:bottom w:val="single" w:color="000000" w:sz="6" w:space="0"/>
              <w:right w:val="single" w:color="000000" w:sz="4" w:space="0"/>
            </w:tcBorders>
            <w:shd w:val="clear" w:color="auto" w:fill="auto"/>
          </w:tcPr>
          <w:p w14:paraId="601907F3">
            <w:pPr>
              <w:spacing w:after="0" w:line="259" w:lineRule="auto"/>
              <w:ind w:left="221"/>
              <w:rPr>
                <w:rFonts w:hint="default" w:ascii="Times New Roman" w:hAnsi="Times New Roman" w:cs="Times New Roman"/>
                <w:lang w:val="ru-RU"/>
              </w:rPr>
            </w:pPr>
            <w:r>
              <w:rPr>
                <w:rFonts w:ascii="Times New Roman" w:hAnsi="Times New Roman" w:cs="Times New Roman"/>
                <w:lang w:val="ru-RU"/>
              </w:rPr>
              <w:t>Берлога</w:t>
            </w:r>
          </w:p>
        </w:tc>
        <w:tc>
          <w:tcPr>
            <w:tcW w:w="588" w:type="dxa"/>
            <w:tcBorders>
              <w:top w:val="single" w:color="000000" w:sz="4" w:space="0"/>
              <w:left w:val="single" w:color="000000" w:sz="4" w:space="0"/>
              <w:bottom w:val="single" w:color="000000" w:sz="6" w:space="0"/>
              <w:right w:val="single" w:color="000000" w:sz="4" w:space="0"/>
            </w:tcBorders>
          </w:tcPr>
          <w:p w14:paraId="1232112D">
            <w:pPr>
              <w:spacing w:after="0" w:line="259" w:lineRule="auto"/>
              <w:ind w:left="56"/>
              <w:jc w:val="center"/>
              <w:rPr>
                <w:rFonts w:ascii="Times New Roman" w:hAnsi="Times New Roman" w:cs="Times New Roman"/>
              </w:rPr>
            </w:pPr>
          </w:p>
        </w:tc>
        <w:tc>
          <w:tcPr>
            <w:tcW w:w="382" w:type="dxa"/>
            <w:tcBorders>
              <w:top w:val="single" w:color="000000" w:sz="4" w:space="0"/>
              <w:left w:val="single" w:color="000000" w:sz="4" w:space="0"/>
              <w:bottom w:val="single" w:color="000000" w:sz="6" w:space="0"/>
              <w:right w:val="single" w:color="000000" w:sz="4" w:space="0"/>
            </w:tcBorders>
            <w:shd w:val="clear" w:color="auto" w:fill="auto"/>
          </w:tcPr>
          <w:p w14:paraId="49E831A8">
            <w:pPr>
              <w:spacing w:after="0" w:line="259" w:lineRule="auto"/>
              <w:ind w:left="56"/>
              <w:jc w:val="center"/>
              <w:rPr>
                <w:rFonts w:ascii="Times New Roman" w:hAnsi="Times New Roman" w:cs="Times New Roman"/>
              </w:rPr>
            </w:pPr>
          </w:p>
        </w:tc>
        <w:tc>
          <w:tcPr>
            <w:tcW w:w="459" w:type="dxa"/>
            <w:tcBorders>
              <w:top w:val="single" w:color="000000" w:sz="4" w:space="0"/>
              <w:left w:val="single" w:color="000000" w:sz="4" w:space="0"/>
              <w:bottom w:val="single" w:color="000000" w:sz="6" w:space="0"/>
              <w:right w:val="single" w:color="000000" w:sz="4" w:space="0"/>
            </w:tcBorders>
          </w:tcPr>
          <w:p w14:paraId="73603096">
            <w:pPr>
              <w:spacing w:after="0" w:line="259" w:lineRule="auto"/>
              <w:ind w:left="46"/>
              <w:jc w:val="center"/>
              <w:rPr>
                <w:rFonts w:ascii="Times New Roman" w:hAnsi="Times New Roman" w:cs="Times New Roman"/>
              </w:rPr>
            </w:pPr>
          </w:p>
        </w:tc>
        <w:tc>
          <w:tcPr>
            <w:tcW w:w="390" w:type="dxa"/>
            <w:gridSpan w:val="2"/>
            <w:tcBorders>
              <w:top w:val="single" w:color="000000" w:sz="4" w:space="0"/>
              <w:left w:val="single" w:color="000000" w:sz="4" w:space="0"/>
              <w:bottom w:val="single" w:color="000000" w:sz="6" w:space="0"/>
              <w:right w:val="single" w:color="000000" w:sz="4" w:space="0"/>
            </w:tcBorders>
          </w:tcPr>
          <w:p w14:paraId="07728BF5">
            <w:pPr>
              <w:spacing w:after="0" w:line="259" w:lineRule="auto"/>
              <w:ind w:left="46"/>
              <w:jc w:val="center"/>
              <w:rPr>
                <w:rFonts w:ascii="Times New Roman" w:hAnsi="Times New Roman" w:cs="Times New Roman"/>
              </w:rPr>
            </w:pPr>
          </w:p>
        </w:tc>
        <w:tc>
          <w:tcPr>
            <w:tcW w:w="447" w:type="dxa"/>
            <w:gridSpan w:val="2"/>
            <w:tcBorders>
              <w:top w:val="single" w:color="000000" w:sz="4" w:space="0"/>
              <w:left w:val="single" w:color="000000" w:sz="4" w:space="0"/>
              <w:bottom w:val="single" w:color="000000" w:sz="6" w:space="0"/>
              <w:right w:val="single" w:color="000000" w:sz="4" w:space="0"/>
            </w:tcBorders>
            <w:shd w:val="clear" w:color="auto" w:fill="auto"/>
          </w:tcPr>
          <w:p w14:paraId="3BB61DD7">
            <w:pPr>
              <w:spacing w:after="0" w:line="259" w:lineRule="auto"/>
              <w:ind w:left="46"/>
              <w:jc w:val="center"/>
              <w:rPr>
                <w:rFonts w:ascii="Times New Roman" w:hAnsi="Times New Roman" w:cs="Times New Roman"/>
              </w:rPr>
            </w:pPr>
          </w:p>
        </w:tc>
        <w:tc>
          <w:tcPr>
            <w:tcW w:w="502" w:type="dxa"/>
            <w:gridSpan w:val="2"/>
            <w:tcBorders>
              <w:top w:val="single" w:color="000000" w:sz="4" w:space="0"/>
              <w:left w:val="single" w:color="000000" w:sz="4" w:space="0"/>
              <w:bottom w:val="single" w:color="000000" w:sz="6" w:space="0"/>
              <w:right w:val="single" w:color="000000" w:sz="4" w:space="0"/>
            </w:tcBorders>
            <w:shd w:val="clear" w:color="auto" w:fill="auto"/>
          </w:tcPr>
          <w:p w14:paraId="45397A78">
            <w:pPr>
              <w:spacing w:after="0" w:line="259" w:lineRule="auto"/>
              <w:ind w:left="41"/>
              <w:jc w:val="center"/>
              <w:rPr>
                <w:rFonts w:ascii="Times New Roman" w:hAnsi="Times New Roman" w:cs="Times New Roman"/>
              </w:rPr>
            </w:pPr>
          </w:p>
        </w:tc>
        <w:tc>
          <w:tcPr>
            <w:tcW w:w="529" w:type="dxa"/>
            <w:tcBorders>
              <w:top w:val="single" w:color="000000" w:sz="4" w:space="0"/>
              <w:left w:val="single" w:color="000000" w:sz="4" w:space="0"/>
              <w:bottom w:val="single" w:color="000000" w:sz="6" w:space="0"/>
              <w:right w:val="single" w:color="000000" w:sz="4" w:space="0"/>
            </w:tcBorders>
          </w:tcPr>
          <w:p w14:paraId="14A0FA87">
            <w:pPr>
              <w:spacing w:after="0" w:line="259" w:lineRule="auto"/>
              <w:ind w:left="46"/>
              <w:jc w:val="center"/>
              <w:rPr>
                <w:rFonts w:hint="default" w:ascii="Times New Roman" w:hAnsi="Times New Roman" w:cs="Times New Roman"/>
                <w:lang w:val="ru-RU"/>
              </w:rPr>
            </w:pPr>
            <w:r>
              <w:rPr>
                <w:rFonts w:hint="default" w:ascii="Times New Roman" w:hAnsi="Times New Roman" w:cs="Times New Roman"/>
                <w:lang w:val="ru-RU"/>
              </w:rPr>
              <w:t>1</w:t>
            </w:r>
          </w:p>
        </w:tc>
        <w:tc>
          <w:tcPr>
            <w:tcW w:w="646" w:type="dxa"/>
            <w:tcBorders>
              <w:top w:val="single" w:color="000000" w:sz="4" w:space="0"/>
              <w:left w:val="single" w:color="000000" w:sz="4" w:space="0"/>
              <w:bottom w:val="single" w:color="000000" w:sz="6" w:space="0"/>
              <w:right w:val="single" w:color="000000" w:sz="4" w:space="0"/>
            </w:tcBorders>
            <w:shd w:val="clear" w:color="auto" w:fill="auto"/>
          </w:tcPr>
          <w:p w14:paraId="7DF505B6">
            <w:pPr>
              <w:spacing w:after="0" w:line="259" w:lineRule="auto"/>
              <w:ind w:left="46"/>
              <w:jc w:val="center"/>
              <w:rPr>
                <w:rFonts w:ascii="Times New Roman" w:hAnsi="Times New Roman" w:cs="Times New Roman"/>
              </w:rPr>
            </w:pPr>
          </w:p>
        </w:tc>
        <w:tc>
          <w:tcPr>
            <w:tcW w:w="688" w:type="dxa"/>
            <w:tcBorders>
              <w:top w:val="single" w:color="000000" w:sz="4" w:space="0"/>
              <w:left w:val="single" w:color="000000" w:sz="4" w:space="0"/>
              <w:bottom w:val="single" w:color="000000" w:sz="6" w:space="0"/>
              <w:right w:val="single" w:color="000000" w:sz="4" w:space="0"/>
            </w:tcBorders>
          </w:tcPr>
          <w:p w14:paraId="64A7D797">
            <w:pPr>
              <w:spacing w:after="0" w:line="259" w:lineRule="auto"/>
              <w:ind w:left="46"/>
              <w:jc w:val="center"/>
              <w:rPr>
                <w:rFonts w:ascii="Times New Roman" w:hAnsi="Times New Roman" w:cs="Times New Roman"/>
              </w:rPr>
            </w:pPr>
          </w:p>
        </w:tc>
        <w:tc>
          <w:tcPr>
            <w:tcW w:w="535" w:type="dxa"/>
            <w:tcBorders>
              <w:top w:val="single" w:color="auto" w:sz="4" w:space="0"/>
              <w:left w:val="single" w:color="000000" w:sz="4" w:space="0"/>
              <w:bottom w:val="single" w:color="auto" w:sz="4" w:space="0"/>
              <w:right w:val="single" w:color="000000" w:sz="4" w:space="0"/>
            </w:tcBorders>
          </w:tcPr>
          <w:p w14:paraId="4650557B">
            <w:pPr>
              <w:spacing w:after="0" w:line="259" w:lineRule="auto"/>
              <w:ind w:right="14"/>
              <w:jc w:val="center"/>
              <w:rPr>
                <w:rFonts w:ascii="Times New Roman" w:hAnsi="Times New Roman" w:cs="Times New Roman"/>
              </w:rPr>
            </w:pPr>
          </w:p>
        </w:tc>
      </w:tr>
      <w:tr w14:paraId="2945E649">
        <w:tblPrEx>
          <w:tblCellMar>
            <w:top w:w="46" w:type="dxa"/>
            <w:left w:w="5" w:type="dxa"/>
            <w:bottom w:w="8" w:type="dxa"/>
            <w:right w:w="46" w:type="dxa"/>
          </w:tblCellMar>
        </w:tblPrEx>
        <w:trPr>
          <w:trHeight w:val="461" w:hRule="atLeast"/>
        </w:trPr>
        <w:tc>
          <w:tcPr>
            <w:tcW w:w="0" w:type="auto"/>
            <w:vMerge w:val="continue"/>
            <w:tcBorders>
              <w:top w:val="nil"/>
              <w:left w:val="single" w:color="000000" w:sz="4" w:space="0"/>
              <w:bottom w:val="nil"/>
              <w:right w:val="single" w:color="000000" w:sz="4" w:space="0"/>
            </w:tcBorders>
            <w:shd w:val="clear" w:color="auto" w:fill="auto"/>
          </w:tcPr>
          <w:p w14:paraId="5AF3856F">
            <w:pPr>
              <w:spacing w:after="160" w:line="259" w:lineRule="auto"/>
              <w:rPr>
                <w:rFonts w:ascii="Times New Roman" w:hAnsi="Times New Roman" w:cs="Times New Roman"/>
              </w:rPr>
            </w:pPr>
          </w:p>
        </w:tc>
        <w:tc>
          <w:tcPr>
            <w:tcW w:w="2238" w:type="dxa"/>
            <w:tcBorders>
              <w:top w:val="single" w:color="000000" w:sz="4" w:space="0"/>
              <w:left w:val="single" w:color="000000" w:sz="4" w:space="0"/>
              <w:bottom w:val="single" w:color="000000" w:sz="6" w:space="0"/>
              <w:right w:val="single" w:color="000000" w:sz="4" w:space="0"/>
            </w:tcBorders>
            <w:shd w:val="clear" w:color="auto" w:fill="auto"/>
          </w:tcPr>
          <w:p w14:paraId="03929ED5">
            <w:pPr>
              <w:spacing w:after="0" w:line="259" w:lineRule="auto"/>
              <w:ind w:left="221"/>
              <w:rPr>
                <w:rFonts w:hint="default" w:ascii="Times New Roman" w:hAnsi="Times New Roman" w:cs="Times New Roman"/>
                <w:lang w:val="ru-RU"/>
              </w:rPr>
            </w:pPr>
            <w:r>
              <w:rPr>
                <w:rFonts w:ascii="Times New Roman" w:hAnsi="Times New Roman" w:cs="Times New Roman"/>
                <w:lang w:val="ru-RU"/>
              </w:rPr>
              <w:t>Конструирование</w:t>
            </w:r>
            <w:r>
              <w:rPr>
                <w:rFonts w:hint="default" w:ascii="Times New Roman" w:hAnsi="Times New Roman" w:cs="Times New Roman"/>
                <w:lang w:val="ru-RU"/>
              </w:rPr>
              <w:t xml:space="preserve"> </w:t>
            </w:r>
          </w:p>
        </w:tc>
        <w:tc>
          <w:tcPr>
            <w:tcW w:w="588" w:type="dxa"/>
            <w:tcBorders>
              <w:top w:val="single" w:color="000000" w:sz="4" w:space="0"/>
              <w:left w:val="single" w:color="000000" w:sz="4" w:space="0"/>
              <w:bottom w:val="single" w:color="000000" w:sz="6" w:space="0"/>
              <w:right w:val="single" w:color="000000" w:sz="4" w:space="0"/>
            </w:tcBorders>
          </w:tcPr>
          <w:p w14:paraId="0CAE79D8">
            <w:pPr>
              <w:spacing w:after="0" w:line="259" w:lineRule="auto"/>
              <w:ind w:left="56"/>
              <w:jc w:val="center"/>
              <w:rPr>
                <w:rFonts w:ascii="Times New Roman" w:hAnsi="Times New Roman" w:cs="Times New Roman"/>
              </w:rPr>
            </w:pPr>
          </w:p>
        </w:tc>
        <w:tc>
          <w:tcPr>
            <w:tcW w:w="382" w:type="dxa"/>
            <w:tcBorders>
              <w:top w:val="single" w:color="000000" w:sz="4" w:space="0"/>
              <w:left w:val="single" w:color="000000" w:sz="4" w:space="0"/>
              <w:bottom w:val="single" w:color="000000" w:sz="6" w:space="0"/>
              <w:right w:val="single" w:color="000000" w:sz="4" w:space="0"/>
            </w:tcBorders>
            <w:shd w:val="clear" w:color="auto" w:fill="auto"/>
          </w:tcPr>
          <w:p w14:paraId="43112B85">
            <w:pPr>
              <w:spacing w:after="0" w:line="259" w:lineRule="auto"/>
              <w:ind w:left="56"/>
              <w:jc w:val="center"/>
              <w:rPr>
                <w:rFonts w:ascii="Times New Roman" w:hAnsi="Times New Roman" w:cs="Times New Roman"/>
              </w:rPr>
            </w:pPr>
          </w:p>
        </w:tc>
        <w:tc>
          <w:tcPr>
            <w:tcW w:w="459" w:type="dxa"/>
            <w:tcBorders>
              <w:top w:val="single" w:color="000000" w:sz="4" w:space="0"/>
              <w:left w:val="single" w:color="000000" w:sz="4" w:space="0"/>
              <w:bottom w:val="single" w:color="000000" w:sz="6" w:space="0"/>
              <w:right w:val="single" w:color="000000" w:sz="4" w:space="0"/>
            </w:tcBorders>
          </w:tcPr>
          <w:p w14:paraId="21EA329D">
            <w:pPr>
              <w:spacing w:after="0" w:line="259" w:lineRule="auto"/>
              <w:ind w:left="46"/>
              <w:jc w:val="center"/>
              <w:rPr>
                <w:rFonts w:ascii="Times New Roman" w:hAnsi="Times New Roman" w:cs="Times New Roman"/>
              </w:rPr>
            </w:pPr>
          </w:p>
        </w:tc>
        <w:tc>
          <w:tcPr>
            <w:tcW w:w="390" w:type="dxa"/>
            <w:gridSpan w:val="2"/>
            <w:tcBorders>
              <w:top w:val="single" w:color="000000" w:sz="4" w:space="0"/>
              <w:left w:val="single" w:color="000000" w:sz="4" w:space="0"/>
              <w:bottom w:val="single" w:color="000000" w:sz="6" w:space="0"/>
              <w:right w:val="single" w:color="000000" w:sz="4" w:space="0"/>
            </w:tcBorders>
          </w:tcPr>
          <w:p w14:paraId="09548747">
            <w:pPr>
              <w:spacing w:after="0" w:line="259" w:lineRule="auto"/>
              <w:ind w:left="46"/>
              <w:jc w:val="center"/>
              <w:rPr>
                <w:rFonts w:ascii="Times New Roman" w:hAnsi="Times New Roman" w:cs="Times New Roman"/>
              </w:rPr>
            </w:pPr>
          </w:p>
        </w:tc>
        <w:tc>
          <w:tcPr>
            <w:tcW w:w="447" w:type="dxa"/>
            <w:gridSpan w:val="2"/>
            <w:tcBorders>
              <w:top w:val="single" w:color="000000" w:sz="4" w:space="0"/>
              <w:left w:val="single" w:color="000000" w:sz="4" w:space="0"/>
              <w:bottom w:val="single" w:color="000000" w:sz="6" w:space="0"/>
              <w:right w:val="single" w:color="000000" w:sz="4" w:space="0"/>
            </w:tcBorders>
            <w:shd w:val="clear" w:color="auto" w:fill="auto"/>
          </w:tcPr>
          <w:p w14:paraId="45D14ED9">
            <w:pPr>
              <w:spacing w:after="0" w:line="259" w:lineRule="auto"/>
              <w:ind w:left="46"/>
              <w:jc w:val="center"/>
              <w:rPr>
                <w:rFonts w:ascii="Times New Roman" w:hAnsi="Times New Roman" w:cs="Times New Roman"/>
              </w:rPr>
            </w:pPr>
          </w:p>
        </w:tc>
        <w:tc>
          <w:tcPr>
            <w:tcW w:w="502" w:type="dxa"/>
            <w:gridSpan w:val="2"/>
            <w:tcBorders>
              <w:top w:val="single" w:color="000000" w:sz="4" w:space="0"/>
              <w:left w:val="single" w:color="000000" w:sz="4" w:space="0"/>
              <w:bottom w:val="single" w:color="000000" w:sz="6" w:space="0"/>
              <w:right w:val="single" w:color="000000" w:sz="4" w:space="0"/>
            </w:tcBorders>
            <w:shd w:val="clear" w:color="auto" w:fill="auto"/>
          </w:tcPr>
          <w:p w14:paraId="18DC91CF">
            <w:pPr>
              <w:spacing w:after="0" w:line="259" w:lineRule="auto"/>
              <w:ind w:left="41"/>
              <w:jc w:val="center"/>
              <w:rPr>
                <w:rFonts w:ascii="Times New Roman" w:hAnsi="Times New Roman" w:cs="Times New Roman"/>
              </w:rPr>
            </w:pPr>
          </w:p>
        </w:tc>
        <w:tc>
          <w:tcPr>
            <w:tcW w:w="529" w:type="dxa"/>
            <w:tcBorders>
              <w:top w:val="single" w:color="000000" w:sz="4" w:space="0"/>
              <w:left w:val="single" w:color="000000" w:sz="4" w:space="0"/>
              <w:bottom w:val="single" w:color="000000" w:sz="6" w:space="0"/>
              <w:right w:val="single" w:color="000000" w:sz="4" w:space="0"/>
            </w:tcBorders>
          </w:tcPr>
          <w:p w14:paraId="42BE21F6">
            <w:pPr>
              <w:spacing w:after="0" w:line="259" w:lineRule="auto"/>
              <w:ind w:left="46"/>
              <w:jc w:val="center"/>
              <w:rPr>
                <w:rFonts w:hint="default" w:ascii="Times New Roman" w:hAnsi="Times New Roman" w:cs="Times New Roman"/>
                <w:lang w:val="ru-RU"/>
              </w:rPr>
            </w:pPr>
          </w:p>
        </w:tc>
        <w:tc>
          <w:tcPr>
            <w:tcW w:w="646" w:type="dxa"/>
            <w:tcBorders>
              <w:top w:val="single" w:color="000000" w:sz="4" w:space="0"/>
              <w:left w:val="single" w:color="000000" w:sz="4" w:space="0"/>
              <w:bottom w:val="single" w:color="000000" w:sz="6" w:space="0"/>
              <w:right w:val="single" w:color="000000" w:sz="4" w:space="0"/>
            </w:tcBorders>
            <w:shd w:val="clear" w:color="auto" w:fill="auto"/>
          </w:tcPr>
          <w:p w14:paraId="1B108977">
            <w:pPr>
              <w:spacing w:after="0" w:line="259" w:lineRule="auto"/>
              <w:ind w:left="46"/>
              <w:jc w:val="center"/>
              <w:rPr>
                <w:rFonts w:hint="default" w:ascii="Times New Roman" w:hAnsi="Times New Roman" w:cs="Times New Roman"/>
                <w:lang w:val="ru-RU"/>
              </w:rPr>
            </w:pPr>
            <w:r>
              <w:rPr>
                <w:rFonts w:hint="default" w:ascii="Times New Roman" w:hAnsi="Times New Roman" w:cs="Times New Roman"/>
                <w:lang w:val="ru-RU"/>
              </w:rPr>
              <w:t>1</w:t>
            </w:r>
          </w:p>
        </w:tc>
        <w:tc>
          <w:tcPr>
            <w:tcW w:w="688" w:type="dxa"/>
            <w:tcBorders>
              <w:top w:val="single" w:color="000000" w:sz="4" w:space="0"/>
              <w:left w:val="single" w:color="000000" w:sz="4" w:space="0"/>
              <w:bottom w:val="single" w:color="000000" w:sz="6" w:space="0"/>
              <w:right w:val="single" w:color="000000" w:sz="4" w:space="0"/>
            </w:tcBorders>
          </w:tcPr>
          <w:p w14:paraId="7E623558">
            <w:pPr>
              <w:spacing w:after="0" w:line="259" w:lineRule="auto"/>
              <w:ind w:left="46"/>
              <w:jc w:val="center"/>
              <w:rPr>
                <w:rFonts w:ascii="Times New Roman" w:hAnsi="Times New Roman" w:cs="Times New Roman"/>
              </w:rPr>
            </w:pPr>
          </w:p>
        </w:tc>
        <w:tc>
          <w:tcPr>
            <w:tcW w:w="535" w:type="dxa"/>
            <w:tcBorders>
              <w:top w:val="single" w:color="auto" w:sz="4" w:space="0"/>
              <w:left w:val="single" w:color="000000" w:sz="4" w:space="0"/>
              <w:bottom w:val="single" w:color="auto" w:sz="4" w:space="0"/>
              <w:right w:val="single" w:color="000000" w:sz="4" w:space="0"/>
            </w:tcBorders>
          </w:tcPr>
          <w:p w14:paraId="68E205A3">
            <w:pPr>
              <w:spacing w:after="0" w:line="259" w:lineRule="auto"/>
              <w:ind w:right="14"/>
              <w:jc w:val="center"/>
              <w:rPr>
                <w:rFonts w:ascii="Times New Roman" w:hAnsi="Times New Roman" w:cs="Times New Roman"/>
              </w:rPr>
            </w:pPr>
          </w:p>
        </w:tc>
      </w:tr>
      <w:tr w14:paraId="178205EC">
        <w:tblPrEx>
          <w:tblCellMar>
            <w:top w:w="46" w:type="dxa"/>
            <w:left w:w="5" w:type="dxa"/>
            <w:bottom w:w="8" w:type="dxa"/>
            <w:right w:w="46" w:type="dxa"/>
          </w:tblCellMar>
        </w:tblPrEx>
        <w:trPr>
          <w:trHeight w:val="422" w:hRule="atLeast"/>
        </w:trPr>
        <w:tc>
          <w:tcPr>
            <w:tcW w:w="0" w:type="auto"/>
            <w:vMerge w:val="continue"/>
            <w:tcBorders>
              <w:top w:val="nil"/>
              <w:left w:val="single" w:color="000000" w:sz="4" w:space="0"/>
              <w:bottom w:val="single" w:color="000000" w:sz="4" w:space="0"/>
              <w:right w:val="single" w:color="000000" w:sz="4" w:space="0"/>
            </w:tcBorders>
            <w:shd w:val="clear" w:color="auto" w:fill="auto"/>
          </w:tcPr>
          <w:p w14:paraId="2EB79815">
            <w:pPr>
              <w:spacing w:after="160" w:line="259" w:lineRule="auto"/>
              <w:rPr>
                <w:rFonts w:ascii="Times New Roman" w:hAnsi="Times New Roman" w:cs="Times New Roman"/>
              </w:rPr>
            </w:pPr>
          </w:p>
        </w:tc>
        <w:tc>
          <w:tcPr>
            <w:tcW w:w="2238" w:type="dxa"/>
            <w:tcBorders>
              <w:top w:val="single" w:color="000000" w:sz="4" w:space="0"/>
              <w:left w:val="single" w:color="000000" w:sz="4" w:space="0"/>
              <w:bottom w:val="single" w:color="000000" w:sz="6" w:space="0"/>
              <w:right w:val="single" w:color="000000" w:sz="4" w:space="0"/>
            </w:tcBorders>
            <w:shd w:val="clear" w:color="auto" w:fill="auto"/>
          </w:tcPr>
          <w:p w14:paraId="199EB232">
            <w:pPr>
              <w:spacing w:after="0" w:line="259" w:lineRule="auto"/>
              <w:ind w:left="46"/>
              <w:jc w:val="both"/>
              <w:rPr>
                <w:rFonts w:hint="default" w:ascii="Times New Roman" w:hAnsi="Times New Roman" w:cs="Times New Roman"/>
                <w:lang w:val="ru-RU"/>
              </w:rPr>
            </w:pPr>
            <w:r>
              <w:rPr>
                <w:rFonts w:ascii="Times New Roman" w:hAnsi="Times New Roman" w:cs="Times New Roman"/>
                <w:lang w:val="ru-RU"/>
              </w:rPr>
              <w:t>Колонизация</w:t>
            </w:r>
            <w:r>
              <w:rPr>
                <w:rFonts w:hint="default" w:ascii="Times New Roman" w:hAnsi="Times New Roman" w:cs="Times New Roman"/>
                <w:lang w:val="ru-RU"/>
              </w:rPr>
              <w:t xml:space="preserve"> </w:t>
            </w:r>
          </w:p>
        </w:tc>
        <w:tc>
          <w:tcPr>
            <w:tcW w:w="588" w:type="dxa"/>
            <w:tcBorders>
              <w:top w:val="single" w:color="000000" w:sz="4" w:space="0"/>
              <w:left w:val="single" w:color="000000" w:sz="4" w:space="0"/>
              <w:bottom w:val="single" w:color="000000" w:sz="6" w:space="0"/>
              <w:right w:val="single" w:color="000000" w:sz="4" w:space="0"/>
            </w:tcBorders>
          </w:tcPr>
          <w:p w14:paraId="3F30B24F">
            <w:pPr>
              <w:spacing w:after="0" w:line="259" w:lineRule="auto"/>
              <w:ind w:left="56"/>
              <w:jc w:val="center"/>
              <w:rPr>
                <w:rFonts w:ascii="Times New Roman" w:hAnsi="Times New Roman" w:cs="Times New Roman"/>
              </w:rPr>
            </w:pPr>
          </w:p>
        </w:tc>
        <w:tc>
          <w:tcPr>
            <w:tcW w:w="382" w:type="dxa"/>
            <w:tcBorders>
              <w:top w:val="single" w:color="000000" w:sz="4" w:space="0"/>
              <w:left w:val="single" w:color="000000" w:sz="4" w:space="0"/>
              <w:bottom w:val="single" w:color="000000" w:sz="6" w:space="0"/>
              <w:right w:val="single" w:color="000000" w:sz="4" w:space="0"/>
            </w:tcBorders>
            <w:shd w:val="clear" w:color="auto" w:fill="auto"/>
          </w:tcPr>
          <w:p w14:paraId="40DF7573">
            <w:pPr>
              <w:spacing w:after="0" w:line="259" w:lineRule="auto"/>
              <w:ind w:left="56"/>
              <w:jc w:val="center"/>
              <w:rPr>
                <w:rFonts w:ascii="Times New Roman" w:hAnsi="Times New Roman" w:cs="Times New Roman"/>
              </w:rPr>
            </w:pPr>
          </w:p>
        </w:tc>
        <w:tc>
          <w:tcPr>
            <w:tcW w:w="459" w:type="dxa"/>
            <w:tcBorders>
              <w:top w:val="single" w:color="000000" w:sz="4" w:space="0"/>
              <w:left w:val="single" w:color="000000" w:sz="4" w:space="0"/>
              <w:bottom w:val="single" w:color="000000" w:sz="6" w:space="0"/>
              <w:right w:val="single" w:color="000000" w:sz="4" w:space="0"/>
            </w:tcBorders>
          </w:tcPr>
          <w:p w14:paraId="6075A4E2">
            <w:pPr>
              <w:spacing w:after="0" w:line="259" w:lineRule="auto"/>
              <w:ind w:left="46"/>
              <w:jc w:val="center"/>
              <w:rPr>
                <w:rFonts w:ascii="Times New Roman" w:hAnsi="Times New Roman" w:cs="Times New Roman"/>
              </w:rPr>
            </w:pPr>
          </w:p>
        </w:tc>
        <w:tc>
          <w:tcPr>
            <w:tcW w:w="390" w:type="dxa"/>
            <w:gridSpan w:val="2"/>
            <w:tcBorders>
              <w:top w:val="single" w:color="000000" w:sz="4" w:space="0"/>
              <w:left w:val="single" w:color="000000" w:sz="4" w:space="0"/>
              <w:bottom w:val="single" w:color="000000" w:sz="6" w:space="0"/>
              <w:right w:val="single" w:color="000000" w:sz="4" w:space="0"/>
            </w:tcBorders>
          </w:tcPr>
          <w:p w14:paraId="598F4886">
            <w:pPr>
              <w:spacing w:after="0" w:line="259" w:lineRule="auto"/>
              <w:ind w:left="46"/>
              <w:jc w:val="center"/>
              <w:rPr>
                <w:rFonts w:hint="default" w:ascii="Times New Roman" w:hAnsi="Times New Roman" w:cs="Times New Roman"/>
                <w:lang w:val="ru-RU"/>
              </w:rPr>
            </w:pPr>
          </w:p>
        </w:tc>
        <w:tc>
          <w:tcPr>
            <w:tcW w:w="447" w:type="dxa"/>
            <w:gridSpan w:val="2"/>
            <w:tcBorders>
              <w:top w:val="single" w:color="000000" w:sz="4" w:space="0"/>
              <w:left w:val="single" w:color="000000" w:sz="4" w:space="0"/>
              <w:bottom w:val="single" w:color="000000" w:sz="6" w:space="0"/>
              <w:right w:val="single" w:color="000000" w:sz="4" w:space="0"/>
            </w:tcBorders>
            <w:shd w:val="clear" w:color="auto" w:fill="auto"/>
          </w:tcPr>
          <w:p w14:paraId="5DFF60D3">
            <w:pPr>
              <w:spacing w:after="0" w:line="259" w:lineRule="auto"/>
              <w:ind w:left="46"/>
              <w:jc w:val="center"/>
              <w:rPr>
                <w:rFonts w:hint="default" w:ascii="Times New Roman" w:hAnsi="Times New Roman" w:cs="Times New Roman"/>
                <w:lang w:val="ru-RU"/>
              </w:rPr>
            </w:pPr>
            <w:r>
              <w:rPr>
                <w:rFonts w:hint="default" w:ascii="Times New Roman" w:hAnsi="Times New Roman" w:cs="Times New Roman"/>
                <w:lang w:val="ru-RU"/>
              </w:rPr>
              <w:t>0,5</w:t>
            </w:r>
          </w:p>
        </w:tc>
        <w:tc>
          <w:tcPr>
            <w:tcW w:w="502" w:type="dxa"/>
            <w:gridSpan w:val="2"/>
            <w:tcBorders>
              <w:top w:val="single" w:color="000000" w:sz="4" w:space="0"/>
              <w:left w:val="single" w:color="000000" w:sz="4" w:space="0"/>
              <w:bottom w:val="single" w:color="000000" w:sz="6" w:space="0"/>
              <w:right w:val="single" w:color="000000" w:sz="4" w:space="0"/>
            </w:tcBorders>
            <w:shd w:val="clear" w:color="auto" w:fill="auto"/>
          </w:tcPr>
          <w:p w14:paraId="7DFEDAE9">
            <w:pPr>
              <w:spacing w:after="0" w:line="259" w:lineRule="auto"/>
              <w:ind w:left="41"/>
              <w:jc w:val="center"/>
              <w:rPr>
                <w:rFonts w:hint="default" w:ascii="Times New Roman" w:hAnsi="Times New Roman" w:cs="Times New Roman"/>
                <w:lang w:val="ru-RU"/>
              </w:rPr>
            </w:pPr>
            <w:r>
              <w:rPr>
                <w:rFonts w:hint="default" w:ascii="Times New Roman" w:hAnsi="Times New Roman" w:cs="Times New Roman"/>
                <w:lang w:val="ru-RU"/>
              </w:rPr>
              <w:t>0,5</w:t>
            </w:r>
          </w:p>
        </w:tc>
        <w:tc>
          <w:tcPr>
            <w:tcW w:w="529" w:type="dxa"/>
            <w:tcBorders>
              <w:top w:val="single" w:color="000000" w:sz="4" w:space="0"/>
              <w:left w:val="single" w:color="000000" w:sz="4" w:space="0"/>
              <w:bottom w:val="single" w:color="000000" w:sz="6" w:space="0"/>
              <w:right w:val="single" w:color="000000" w:sz="4" w:space="0"/>
            </w:tcBorders>
          </w:tcPr>
          <w:p w14:paraId="462CE8D7">
            <w:pPr>
              <w:spacing w:after="0" w:line="259" w:lineRule="auto"/>
              <w:ind w:left="46"/>
              <w:jc w:val="center"/>
              <w:rPr>
                <w:rFonts w:ascii="Times New Roman" w:hAnsi="Times New Roman" w:cs="Times New Roman"/>
              </w:rPr>
            </w:pPr>
          </w:p>
        </w:tc>
        <w:tc>
          <w:tcPr>
            <w:tcW w:w="646" w:type="dxa"/>
            <w:tcBorders>
              <w:top w:val="single" w:color="000000" w:sz="4" w:space="0"/>
              <w:left w:val="single" w:color="000000" w:sz="4" w:space="0"/>
              <w:bottom w:val="single" w:color="000000" w:sz="6" w:space="0"/>
              <w:right w:val="single" w:color="000000" w:sz="4" w:space="0"/>
            </w:tcBorders>
            <w:shd w:val="clear" w:color="auto" w:fill="auto"/>
          </w:tcPr>
          <w:p w14:paraId="3FD0C980">
            <w:pPr>
              <w:spacing w:after="0" w:line="259" w:lineRule="auto"/>
              <w:ind w:left="46"/>
              <w:jc w:val="center"/>
              <w:rPr>
                <w:rFonts w:ascii="Times New Roman" w:hAnsi="Times New Roman" w:cs="Times New Roman"/>
              </w:rPr>
            </w:pPr>
          </w:p>
        </w:tc>
        <w:tc>
          <w:tcPr>
            <w:tcW w:w="688" w:type="dxa"/>
            <w:tcBorders>
              <w:top w:val="single" w:color="000000" w:sz="4" w:space="0"/>
              <w:left w:val="single" w:color="000000" w:sz="4" w:space="0"/>
              <w:bottom w:val="single" w:color="000000" w:sz="6" w:space="0"/>
              <w:right w:val="single" w:color="000000" w:sz="4" w:space="0"/>
            </w:tcBorders>
          </w:tcPr>
          <w:p w14:paraId="7353CE67">
            <w:pPr>
              <w:spacing w:after="0" w:line="259" w:lineRule="auto"/>
              <w:ind w:left="46"/>
              <w:jc w:val="center"/>
              <w:rPr>
                <w:rFonts w:ascii="Times New Roman" w:hAnsi="Times New Roman" w:cs="Times New Roman"/>
              </w:rPr>
            </w:pPr>
          </w:p>
        </w:tc>
        <w:tc>
          <w:tcPr>
            <w:tcW w:w="535" w:type="dxa"/>
            <w:tcBorders>
              <w:top w:val="single" w:color="auto" w:sz="4" w:space="0"/>
              <w:left w:val="single" w:color="000000" w:sz="4" w:space="0"/>
              <w:bottom w:val="single" w:color="auto" w:sz="4" w:space="0"/>
              <w:right w:val="single" w:color="000000" w:sz="4" w:space="0"/>
            </w:tcBorders>
          </w:tcPr>
          <w:p w14:paraId="235E5BB7">
            <w:pPr>
              <w:spacing w:after="0" w:line="259" w:lineRule="auto"/>
              <w:ind w:right="14"/>
              <w:jc w:val="center"/>
              <w:rPr>
                <w:rFonts w:ascii="Times New Roman" w:hAnsi="Times New Roman" w:cs="Times New Roman"/>
              </w:rPr>
            </w:pPr>
          </w:p>
        </w:tc>
      </w:tr>
      <w:tr w14:paraId="74830C3B">
        <w:tblPrEx>
          <w:tblCellMar>
            <w:top w:w="46" w:type="dxa"/>
            <w:left w:w="5" w:type="dxa"/>
            <w:bottom w:w="8" w:type="dxa"/>
            <w:right w:w="46" w:type="dxa"/>
          </w:tblCellMar>
        </w:tblPrEx>
        <w:trPr>
          <w:trHeight w:val="422" w:hRule="atLeast"/>
        </w:trPr>
        <w:tc>
          <w:tcPr>
            <w:tcW w:w="2706" w:type="dxa"/>
            <w:vMerge w:val="restart"/>
            <w:tcBorders>
              <w:top w:val="single" w:color="000000" w:sz="4" w:space="0"/>
              <w:left w:val="single" w:color="000000" w:sz="4" w:space="0"/>
              <w:right w:val="single" w:color="000000" w:sz="4" w:space="0"/>
            </w:tcBorders>
            <w:shd w:val="clear" w:color="auto" w:fill="auto"/>
          </w:tcPr>
          <w:p w14:paraId="062749F9">
            <w:pPr>
              <w:spacing w:after="0" w:line="259" w:lineRule="auto"/>
              <w:ind w:left="110"/>
              <w:rPr>
                <w:rFonts w:ascii="Times New Roman" w:hAnsi="Times New Roman" w:cs="Times New Roman"/>
              </w:rPr>
            </w:pPr>
            <w:r>
              <w:rPr>
                <w:rFonts w:ascii="Times New Roman" w:hAnsi="Times New Roman" w:cs="Times New Roman"/>
              </w:rPr>
              <w:t xml:space="preserve">Художественно – эстетическая творческая деятельность </w:t>
            </w:r>
          </w:p>
        </w:tc>
        <w:tc>
          <w:tcPr>
            <w:tcW w:w="2238" w:type="dxa"/>
            <w:tcBorders>
              <w:top w:val="single" w:color="000000" w:sz="4" w:space="0"/>
              <w:left w:val="single" w:color="000000" w:sz="4" w:space="0"/>
              <w:bottom w:val="single" w:color="000000" w:sz="6" w:space="0"/>
              <w:right w:val="single" w:color="000000" w:sz="4" w:space="0"/>
            </w:tcBorders>
            <w:shd w:val="clear" w:color="auto" w:fill="auto"/>
          </w:tcPr>
          <w:p w14:paraId="7B15E5DA">
            <w:pPr>
              <w:spacing w:after="0" w:line="259" w:lineRule="auto"/>
              <w:ind w:left="46"/>
              <w:jc w:val="center"/>
              <w:rPr>
                <w:rFonts w:hint="default" w:ascii="Times New Roman" w:hAnsi="Times New Roman" w:cs="Times New Roman"/>
                <w:lang w:val="ru-RU"/>
              </w:rPr>
            </w:pPr>
            <w:r>
              <w:rPr>
                <w:rFonts w:ascii="Times New Roman" w:hAnsi="Times New Roman" w:cs="Times New Roman"/>
                <w:lang w:val="ru-RU"/>
              </w:rPr>
              <w:t>Рукоделие</w:t>
            </w:r>
            <w:r>
              <w:rPr>
                <w:rFonts w:hint="default" w:ascii="Times New Roman" w:hAnsi="Times New Roman" w:cs="Times New Roman"/>
                <w:lang w:val="ru-RU"/>
              </w:rPr>
              <w:t xml:space="preserve"> </w:t>
            </w:r>
          </w:p>
        </w:tc>
        <w:tc>
          <w:tcPr>
            <w:tcW w:w="588" w:type="dxa"/>
            <w:tcBorders>
              <w:top w:val="single" w:color="000000" w:sz="4" w:space="0"/>
              <w:left w:val="single" w:color="000000" w:sz="4" w:space="0"/>
              <w:bottom w:val="single" w:color="000000" w:sz="6" w:space="0"/>
              <w:right w:val="single" w:color="000000" w:sz="4" w:space="0"/>
            </w:tcBorders>
          </w:tcPr>
          <w:p w14:paraId="6C9F96BC">
            <w:pPr>
              <w:spacing w:after="0" w:line="259" w:lineRule="auto"/>
              <w:ind w:left="56"/>
              <w:jc w:val="center"/>
              <w:rPr>
                <w:rFonts w:ascii="Times New Roman" w:hAnsi="Times New Roman" w:cs="Times New Roman"/>
              </w:rPr>
            </w:pPr>
          </w:p>
        </w:tc>
        <w:tc>
          <w:tcPr>
            <w:tcW w:w="382" w:type="dxa"/>
            <w:tcBorders>
              <w:top w:val="single" w:color="000000" w:sz="4" w:space="0"/>
              <w:left w:val="single" w:color="000000" w:sz="4" w:space="0"/>
              <w:bottom w:val="single" w:color="000000" w:sz="6" w:space="0"/>
              <w:right w:val="single" w:color="000000" w:sz="4" w:space="0"/>
            </w:tcBorders>
            <w:shd w:val="clear" w:color="auto" w:fill="auto"/>
          </w:tcPr>
          <w:p w14:paraId="6CD628BB">
            <w:pPr>
              <w:spacing w:after="0" w:line="259" w:lineRule="auto"/>
              <w:ind w:left="56"/>
              <w:jc w:val="center"/>
              <w:rPr>
                <w:rFonts w:ascii="Times New Roman" w:hAnsi="Times New Roman" w:cs="Times New Roman"/>
              </w:rPr>
            </w:pPr>
          </w:p>
        </w:tc>
        <w:tc>
          <w:tcPr>
            <w:tcW w:w="459" w:type="dxa"/>
            <w:tcBorders>
              <w:top w:val="single" w:color="000000" w:sz="4" w:space="0"/>
              <w:left w:val="single" w:color="000000" w:sz="4" w:space="0"/>
              <w:bottom w:val="single" w:color="000000" w:sz="6" w:space="0"/>
              <w:right w:val="single" w:color="000000" w:sz="4" w:space="0"/>
            </w:tcBorders>
          </w:tcPr>
          <w:p w14:paraId="165FBAA1">
            <w:pPr>
              <w:spacing w:after="0" w:line="259" w:lineRule="auto"/>
              <w:ind w:left="46"/>
              <w:jc w:val="center"/>
              <w:rPr>
                <w:rFonts w:hint="default" w:ascii="Times New Roman" w:hAnsi="Times New Roman" w:cs="Times New Roman"/>
                <w:lang w:val="ru-RU"/>
              </w:rPr>
            </w:pPr>
            <w:r>
              <w:rPr>
                <w:rFonts w:hint="default" w:ascii="Times New Roman" w:hAnsi="Times New Roman" w:cs="Times New Roman"/>
                <w:lang w:val="ru-RU"/>
              </w:rPr>
              <w:t>0,5</w:t>
            </w:r>
          </w:p>
        </w:tc>
        <w:tc>
          <w:tcPr>
            <w:tcW w:w="390" w:type="dxa"/>
            <w:gridSpan w:val="2"/>
            <w:tcBorders>
              <w:top w:val="single" w:color="000000" w:sz="4" w:space="0"/>
              <w:left w:val="single" w:color="000000" w:sz="4" w:space="0"/>
              <w:bottom w:val="single" w:color="000000" w:sz="6" w:space="0"/>
              <w:right w:val="single" w:color="000000" w:sz="4" w:space="0"/>
            </w:tcBorders>
          </w:tcPr>
          <w:p w14:paraId="1CF28E5B">
            <w:pPr>
              <w:spacing w:after="0" w:line="259" w:lineRule="auto"/>
              <w:ind w:left="46"/>
              <w:jc w:val="center"/>
              <w:rPr>
                <w:rFonts w:hint="default" w:ascii="Times New Roman" w:hAnsi="Times New Roman" w:cs="Times New Roman"/>
                <w:lang w:val="ru-RU"/>
              </w:rPr>
            </w:pPr>
            <w:r>
              <w:rPr>
                <w:rFonts w:hint="default" w:ascii="Times New Roman" w:hAnsi="Times New Roman" w:cs="Times New Roman"/>
                <w:lang w:val="ru-RU"/>
              </w:rPr>
              <w:t>0,5</w:t>
            </w:r>
          </w:p>
        </w:tc>
        <w:tc>
          <w:tcPr>
            <w:tcW w:w="447" w:type="dxa"/>
            <w:gridSpan w:val="2"/>
            <w:tcBorders>
              <w:top w:val="single" w:color="000000" w:sz="4" w:space="0"/>
              <w:left w:val="single" w:color="000000" w:sz="4" w:space="0"/>
              <w:bottom w:val="single" w:color="000000" w:sz="6" w:space="0"/>
              <w:right w:val="single" w:color="000000" w:sz="4" w:space="0"/>
            </w:tcBorders>
            <w:shd w:val="clear" w:color="auto" w:fill="auto"/>
          </w:tcPr>
          <w:p w14:paraId="4307232D">
            <w:pPr>
              <w:spacing w:after="0" w:line="259" w:lineRule="auto"/>
              <w:ind w:left="46"/>
              <w:jc w:val="center"/>
              <w:rPr>
                <w:rFonts w:ascii="Times New Roman" w:hAnsi="Times New Roman" w:cs="Times New Roman"/>
              </w:rPr>
            </w:pPr>
          </w:p>
        </w:tc>
        <w:tc>
          <w:tcPr>
            <w:tcW w:w="502" w:type="dxa"/>
            <w:gridSpan w:val="2"/>
            <w:tcBorders>
              <w:top w:val="single" w:color="000000" w:sz="4" w:space="0"/>
              <w:left w:val="single" w:color="000000" w:sz="4" w:space="0"/>
              <w:bottom w:val="single" w:color="000000" w:sz="6" w:space="0"/>
              <w:right w:val="single" w:color="000000" w:sz="4" w:space="0"/>
            </w:tcBorders>
            <w:shd w:val="clear" w:color="auto" w:fill="auto"/>
          </w:tcPr>
          <w:p w14:paraId="52EA6859">
            <w:pPr>
              <w:spacing w:after="0" w:line="259" w:lineRule="auto"/>
              <w:ind w:left="41"/>
              <w:jc w:val="center"/>
              <w:rPr>
                <w:rFonts w:ascii="Times New Roman" w:hAnsi="Times New Roman" w:cs="Times New Roman"/>
              </w:rPr>
            </w:pPr>
          </w:p>
        </w:tc>
        <w:tc>
          <w:tcPr>
            <w:tcW w:w="529" w:type="dxa"/>
            <w:tcBorders>
              <w:top w:val="single" w:color="000000" w:sz="4" w:space="0"/>
              <w:left w:val="single" w:color="000000" w:sz="4" w:space="0"/>
              <w:bottom w:val="single" w:color="000000" w:sz="6" w:space="0"/>
              <w:right w:val="single" w:color="000000" w:sz="4" w:space="0"/>
            </w:tcBorders>
          </w:tcPr>
          <w:p w14:paraId="10AEB037">
            <w:pPr>
              <w:spacing w:after="0" w:line="259" w:lineRule="auto"/>
              <w:ind w:left="46"/>
              <w:jc w:val="center"/>
              <w:rPr>
                <w:rFonts w:ascii="Times New Roman" w:hAnsi="Times New Roman" w:cs="Times New Roman"/>
              </w:rPr>
            </w:pPr>
          </w:p>
        </w:tc>
        <w:tc>
          <w:tcPr>
            <w:tcW w:w="646" w:type="dxa"/>
            <w:tcBorders>
              <w:top w:val="single" w:color="000000" w:sz="4" w:space="0"/>
              <w:left w:val="single" w:color="000000" w:sz="4" w:space="0"/>
              <w:bottom w:val="single" w:color="000000" w:sz="6" w:space="0"/>
              <w:right w:val="single" w:color="000000" w:sz="4" w:space="0"/>
            </w:tcBorders>
            <w:shd w:val="clear" w:color="auto" w:fill="auto"/>
          </w:tcPr>
          <w:p w14:paraId="3A59982F">
            <w:pPr>
              <w:spacing w:after="0" w:line="259" w:lineRule="auto"/>
              <w:ind w:left="46"/>
              <w:jc w:val="center"/>
              <w:rPr>
                <w:rFonts w:ascii="Times New Roman" w:hAnsi="Times New Roman" w:cs="Times New Roman"/>
              </w:rPr>
            </w:pPr>
          </w:p>
        </w:tc>
        <w:tc>
          <w:tcPr>
            <w:tcW w:w="688" w:type="dxa"/>
            <w:tcBorders>
              <w:top w:val="single" w:color="000000" w:sz="4" w:space="0"/>
              <w:left w:val="single" w:color="000000" w:sz="4" w:space="0"/>
              <w:bottom w:val="single" w:color="000000" w:sz="6" w:space="0"/>
              <w:right w:val="single" w:color="000000" w:sz="4" w:space="0"/>
            </w:tcBorders>
          </w:tcPr>
          <w:p w14:paraId="36EDCCE1">
            <w:pPr>
              <w:spacing w:after="0" w:line="259" w:lineRule="auto"/>
              <w:ind w:left="46"/>
              <w:jc w:val="center"/>
              <w:rPr>
                <w:rFonts w:ascii="Times New Roman" w:hAnsi="Times New Roman" w:cs="Times New Roman"/>
              </w:rPr>
            </w:pPr>
          </w:p>
        </w:tc>
        <w:tc>
          <w:tcPr>
            <w:tcW w:w="535" w:type="dxa"/>
            <w:tcBorders>
              <w:top w:val="single" w:color="auto" w:sz="4" w:space="0"/>
              <w:left w:val="single" w:color="000000" w:sz="4" w:space="0"/>
              <w:bottom w:val="single" w:color="auto" w:sz="4" w:space="0"/>
              <w:right w:val="single" w:color="000000" w:sz="4" w:space="0"/>
            </w:tcBorders>
          </w:tcPr>
          <w:p w14:paraId="668343D4">
            <w:pPr>
              <w:spacing w:after="0" w:line="259" w:lineRule="auto"/>
              <w:ind w:right="14"/>
              <w:jc w:val="center"/>
              <w:rPr>
                <w:rFonts w:ascii="Times New Roman" w:hAnsi="Times New Roman" w:cs="Times New Roman"/>
              </w:rPr>
            </w:pPr>
          </w:p>
        </w:tc>
      </w:tr>
      <w:tr w14:paraId="153C145C">
        <w:tblPrEx>
          <w:tblCellMar>
            <w:top w:w="46" w:type="dxa"/>
            <w:left w:w="5" w:type="dxa"/>
            <w:bottom w:w="8" w:type="dxa"/>
            <w:right w:w="46" w:type="dxa"/>
          </w:tblCellMar>
        </w:tblPrEx>
        <w:trPr>
          <w:trHeight w:val="135" w:hRule="atLeast"/>
        </w:trPr>
        <w:tc>
          <w:tcPr>
            <w:tcW w:w="0" w:type="auto"/>
            <w:vMerge w:val="continue"/>
            <w:tcBorders>
              <w:left w:val="single" w:color="000000" w:sz="4" w:space="0"/>
              <w:right w:val="single" w:color="000000" w:sz="4" w:space="0"/>
            </w:tcBorders>
            <w:shd w:val="clear" w:color="auto" w:fill="auto"/>
          </w:tcPr>
          <w:p w14:paraId="185294E3">
            <w:pPr>
              <w:spacing w:after="160" w:line="259" w:lineRule="auto"/>
              <w:rPr>
                <w:rFonts w:ascii="Times New Roman" w:hAnsi="Times New Roman" w:cs="Times New Roman"/>
              </w:rPr>
            </w:pPr>
          </w:p>
        </w:tc>
        <w:tc>
          <w:tcPr>
            <w:tcW w:w="2238" w:type="dxa"/>
            <w:tcBorders>
              <w:top w:val="single" w:color="000000" w:sz="4" w:space="0"/>
              <w:left w:val="single" w:color="000000" w:sz="4" w:space="0"/>
              <w:bottom w:val="single" w:color="000000" w:sz="6" w:space="0"/>
              <w:right w:val="single" w:color="000000" w:sz="4" w:space="0"/>
            </w:tcBorders>
            <w:shd w:val="clear" w:color="auto" w:fill="auto"/>
          </w:tcPr>
          <w:p w14:paraId="326C229F">
            <w:pPr>
              <w:spacing w:after="0" w:line="259" w:lineRule="auto"/>
              <w:ind w:left="46"/>
              <w:jc w:val="center"/>
              <w:rPr>
                <w:rFonts w:hint="default" w:ascii="Times New Roman" w:hAnsi="Times New Roman" w:cs="Times New Roman"/>
                <w:lang w:val="ru-RU"/>
              </w:rPr>
            </w:pPr>
            <w:r>
              <w:rPr>
                <w:rFonts w:hint="default" w:ascii="Times New Roman" w:hAnsi="Times New Roman" w:cs="Times New Roman"/>
                <w:lang w:val="ru-RU"/>
              </w:rPr>
              <w:t>3Д ручка</w:t>
            </w:r>
          </w:p>
        </w:tc>
        <w:tc>
          <w:tcPr>
            <w:tcW w:w="588" w:type="dxa"/>
            <w:tcBorders>
              <w:top w:val="single" w:color="000000" w:sz="4" w:space="0"/>
              <w:left w:val="single" w:color="000000" w:sz="4" w:space="0"/>
              <w:bottom w:val="single" w:color="000000" w:sz="6" w:space="0"/>
              <w:right w:val="single" w:color="000000" w:sz="4" w:space="0"/>
            </w:tcBorders>
          </w:tcPr>
          <w:p w14:paraId="23ABDAF9">
            <w:pPr>
              <w:spacing w:after="0" w:line="259" w:lineRule="auto"/>
              <w:ind w:left="56"/>
              <w:jc w:val="center"/>
              <w:rPr>
                <w:rFonts w:hint="default" w:ascii="Times New Roman" w:hAnsi="Times New Roman" w:cs="Times New Roman"/>
                <w:lang w:val="ru-RU"/>
              </w:rPr>
            </w:pPr>
            <w:r>
              <w:rPr>
                <w:rFonts w:hint="default" w:ascii="Times New Roman" w:hAnsi="Times New Roman" w:cs="Times New Roman"/>
                <w:lang w:val="ru-RU"/>
              </w:rPr>
              <w:t>0,5</w:t>
            </w:r>
          </w:p>
        </w:tc>
        <w:tc>
          <w:tcPr>
            <w:tcW w:w="382" w:type="dxa"/>
            <w:tcBorders>
              <w:top w:val="single" w:color="000000" w:sz="4" w:space="0"/>
              <w:left w:val="single" w:color="000000" w:sz="4" w:space="0"/>
              <w:bottom w:val="single" w:color="000000" w:sz="6" w:space="0"/>
              <w:right w:val="single" w:color="000000" w:sz="4" w:space="0"/>
            </w:tcBorders>
            <w:shd w:val="clear" w:color="auto" w:fill="auto"/>
          </w:tcPr>
          <w:p w14:paraId="65B22E4F">
            <w:pPr>
              <w:spacing w:after="0" w:line="259" w:lineRule="auto"/>
              <w:ind w:left="56"/>
              <w:jc w:val="center"/>
              <w:rPr>
                <w:rFonts w:hint="default" w:ascii="Times New Roman" w:hAnsi="Times New Roman" w:cs="Times New Roman"/>
                <w:lang w:val="ru-RU"/>
              </w:rPr>
            </w:pPr>
            <w:r>
              <w:rPr>
                <w:rFonts w:hint="default" w:ascii="Times New Roman" w:hAnsi="Times New Roman" w:cs="Times New Roman"/>
                <w:lang w:val="ru-RU"/>
              </w:rPr>
              <w:t>0,5</w:t>
            </w:r>
          </w:p>
        </w:tc>
        <w:tc>
          <w:tcPr>
            <w:tcW w:w="459" w:type="dxa"/>
            <w:tcBorders>
              <w:top w:val="single" w:color="000000" w:sz="4" w:space="0"/>
              <w:left w:val="single" w:color="000000" w:sz="4" w:space="0"/>
              <w:bottom w:val="single" w:color="000000" w:sz="6" w:space="0"/>
              <w:right w:val="single" w:color="000000" w:sz="4" w:space="0"/>
            </w:tcBorders>
          </w:tcPr>
          <w:p w14:paraId="17BAEECE">
            <w:pPr>
              <w:spacing w:after="0" w:line="259" w:lineRule="auto"/>
              <w:ind w:left="46"/>
              <w:jc w:val="center"/>
              <w:rPr>
                <w:rFonts w:ascii="Times New Roman" w:hAnsi="Times New Roman" w:cs="Times New Roman"/>
              </w:rPr>
            </w:pPr>
          </w:p>
        </w:tc>
        <w:tc>
          <w:tcPr>
            <w:tcW w:w="390" w:type="dxa"/>
            <w:gridSpan w:val="2"/>
            <w:tcBorders>
              <w:top w:val="single" w:color="000000" w:sz="4" w:space="0"/>
              <w:left w:val="single" w:color="000000" w:sz="4" w:space="0"/>
              <w:bottom w:val="single" w:color="000000" w:sz="6" w:space="0"/>
              <w:right w:val="single" w:color="000000" w:sz="4" w:space="0"/>
            </w:tcBorders>
          </w:tcPr>
          <w:p w14:paraId="7440F269">
            <w:pPr>
              <w:spacing w:after="0" w:line="259" w:lineRule="auto"/>
              <w:ind w:left="46"/>
              <w:jc w:val="center"/>
              <w:rPr>
                <w:rFonts w:ascii="Times New Roman" w:hAnsi="Times New Roman" w:cs="Times New Roman"/>
              </w:rPr>
            </w:pPr>
          </w:p>
        </w:tc>
        <w:tc>
          <w:tcPr>
            <w:tcW w:w="447" w:type="dxa"/>
            <w:gridSpan w:val="2"/>
            <w:tcBorders>
              <w:top w:val="single" w:color="000000" w:sz="4" w:space="0"/>
              <w:left w:val="single" w:color="000000" w:sz="4" w:space="0"/>
              <w:bottom w:val="single" w:color="000000" w:sz="6" w:space="0"/>
              <w:right w:val="single" w:color="000000" w:sz="4" w:space="0"/>
            </w:tcBorders>
            <w:shd w:val="clear" w:color="auto" w:fill="auto"/>
          </w:tcPr>
          <w:p w14:paraId="2B894799">
            <w:pPr>
              <w:spacing w:after="0" w:line="259" w:lineRule="auto"/>
              <w:ind w:left="46"/>
              <w:jc w:val="center"/>
              <w:rPr>
                <w:rFonts w:ascii="Times New Roman" w:hAnsi="Times New Roman" w:cs="Times New Roman"/>
              </w:rPr>
            </w:pPr>
          </w:p>
        </w:tc>
        <w:tc>
          <w:tcPr>
            <w:tcW w:w="502" w:type="dxa"/>
            <w:gridSpan w:val="2"/>
            <w:tcBorders>
              <w:top w:val="single" w:color="000000" w:sz="4" w:space="0"/>
              <w:left w:val="single" w:color="000000" w:sz="4" w:space="0"/>
              <w:bottom w:val="single" w:color="000000" w:sz="6" w:space="0"/>
              <w:right w:val="single" w:color="000000" w:sz="4" w:space="0"/>
            </w:tcBorders>
            <w:shd w:val="clear" w:color="auto" w:fill="auto"/>
          </w:tcPr>
          <w:p w14:paraId="5628870B">
            <w:pPr>
              <w:spacing w:after="0" w:line="259" w:lineRule="auto"/>
              <w:ind w:left="41"/>
              <w:jc w:val="center"/>
              <w:rPr>
                <w:rFonts w:ascii="Times New Roman" w:hAnsi="Times New Roman" w:cs="Times New Roman"/>
              </w:rPr>
            </w:pPr>
          </w:p>
        </w:tc>
        <w:tc>
          <w:tcPr>
            <w:tcW w:w="529" w:type="dxa"/>
            <w:tcBorders>
              <w:top w:val="single" w:color="000000" w:sz="4" w:space="0"/>
              <w:left w:val="single" w:color="000000" w:sz="4" w:space="0"/>
              <w:bottom w:val="single" w:color="000000" w:sz="6" w:space="0"/>
              <w:right w:val="single" w:color="000000" w:sz="4" w:space="0"/>
            </w:tcBorders>
          </w:tcPr>
          <w:p w14:paraId="3B67EF66">
            <w:pPr>
              <w:spacing w:after="0" w:line="259" w:lineRule="auto"/>
              <w:ind w:left="46"/>
              <w:jc w:val="center"/>
              <w:rPr>
                <w:rFonts w:ascii="Times New Roman" w:hAnsi="Times New Roman" w:cs="Times New Roman"/>
              </w:rPr>
            </w:pPr>
          </w:p>
        </w:tc>
        <w:tc>
          <w:tcPr>
            <w:tcW w:w="646" w:type="dxa"/>
            <w:tcBorders>
              <w:top w:val="single" w:color="000000" w:sz="4" w:space="0"/>
              <w:left w:val="single" w:color="000000" w:sz="4" w:space="0"/>
              <w:bottom w:val="single" w:color="000000" w:sz="6" w:space="0"/>
              <w:right w:val="single" w:color="000000" w:sz="4" w:space="0"/>
            </w:tcBorders>
            <w:shd w:val="clear" w:color="auto" w:fill="auto"/>
          </w:tcPr>
          <w:p w14:paraId="67A69353">
            <w:pPr>
              <w:spacing w:after="0" w:line="259" w:lineRule="auto"/>
              <w:ind w:left="46"/>
              <w:jc w:val="center"/>
              <w:rPr>
                <w:rFonts w:ascii="Times New Roman" w:hAnsi="Times New Roman" w:cs="Times New Roman"/>
              </w:rPr>
            </w:pPr>
          </w:p>
        </w:tc>
        <w:tc>
          <w:tcPr>
            <w:tcW w:w="688" w:type="dxa"/>
            <w:tcBorders>
              <w:top w:val="single" w:color="000000" w:sz="4" w:space="0"/>
              <w:left w:val="single" w:color="000000" w:sz="4" w:space="0"/>
              <w:bottom w:val="single" w:color="000000" w:sz="6" w:space="0"/>
              <w:right w:val="single" w:color="000000" w:sz="4" w:space="0"/>
            </w:tcBorders>
          </w:tcPr>
          <w:p w14:paraId="541A6C10">
            <w:pPr>
              <w:spacing w:after="0" w:line="259" w:lineRule="auto"/>
              <w:ind w:left="46"/>
              <w:jc w:val="center"/>
              <w:rPr>
                <w:rFonts w:ascii="Times New Roman" w:hAnsi="Times New Roman" w:cs="Times New Roman"/>
              </w:rPr>
            </w:pPr>
          </w:p>
        </w:tc>
        <w:tc>
          <w:tcPr>
            <w:tcW w:w="535" w:type="dxa"/>
            <w:tcBorders>
              <w:top w:val="single" w:color="auto" w:sz="4" w:space="0"/>
              <w:left w:val="single" w:color="000000" w:sz="4" w:space="0"/>
              <w:bottom w:val="single" w:color="auto" w:sz="4" w:space="0"/>
              <w:right w:val="single" w:color="000000" w:sz="4" w:space="0"/>
            </w:tcBorders>
          </w:tcPr>
          <w:p w14:paraId="2DEF5F2F">
            <w:pPr>
              <w:spacing w:after="0" w:line="259" w:lineRule="auto"/>
              <w:ind w:right="14"/>
              <w:jc w:val="center"/>
              <w:rPr>
                <w:rFonts w:ascii="Times New Roman" w:hAnsi="Times New Roman" w:cs="Times New Roman"/>
              </w:rPr>
            </w:pPr>
          </w:p>
        </w:tc>
      </w:tr>
      <w:tr w14:paraId="7548BC51">
        <w:tblPrEx>
          <w:tblCellMar>
            <w:top w:w="46" w:type="dxa"/>
            <w:left w:w="5" w:type="dxa"/>
            <w:bottom w:w="8" w:type="dxa"/>
            <w:right w:w="46" w:type="dxa"/>
          </w:tblCellMar>
        </w:tblPrEx>
        <w:trPr>
          <w:trHeight w:val="195" w:hRule="atLeast"/>
        </w:trPr>
        <w:tc>
          <w:tcPr>
            <w:tcW w:w="0" w:type="auto"/>
            <w:vMerge w:val="continue"/>
            <w:tcBorders>
              <w:left w:val="single" w:color="000000" w:sz="4" w:space="0"/>
              <w:bottom w:val="single" w:color="auto" w:sz="4" w:space="0"/>
              <w:right w:val="single" w:color="000000" w:sz="4" w:space="0"/>
            </w:tcBorders>
            <w:shd w:val="clear" w:color="auto" w:fill="auto"/>
          </w:tcPr>
          <w:p w14:paraId="34740FDB">
            <w:pPr>
              <w:spacing w:after="160" w:line="259" w:lineRule="auto"/>
              <w:rPr>
                <w:rFonts w:ascii="Times New Roman" w:hAnsi="Times New Roman" w:cs="Times New Roman"/>
              </w:rPr>
            </w:pPr>
          </w:p>
        </w:tc>
        <w:tc>
          <w:tcPr>
            <w:tcW w:w="2238" w:type="dxa"/>
            <w:tcBorders>
              <w:top w:val="single" w:color="000000" w:sz="4" w:space="0"/>
              <w:left w:val="single" w:color="000000" w:sz="4" w:space="0"/>
              <w:bottom w:val="single" w:color="000000" w:sz="6" w:space="0"/>
              <w:right w:val="single" w:color="000000" w:sz="4" w:space="0"/>
            </w:tcBorders>
            <w:shd w:val="clear" w:color="auto" w:fill="auto"/>
          </w:tcPr>
          <w:p w14:paraId="606F42E0">
            <w:pPr>
              <w:spacing w:after="0" w:line="259" w:lineRule="auto"/>
              <w:ind w:left="46"/>
              <w:jc w:val="center"/>
              <w:rPr>
                <w:rFonts w:ascii="Times New Roman" w:hAnsi="Times New Roman" w:cs="Times New Roman"/>
              </w:rPr>
            </w:pPr>
          </w:p>
        </w:tc>
        <w:tc>
          <w:tcPr>
            <w:tcW w:w="588" w:type="dxa"/>
            <w:tcBorders>
              <w:top w:val="single" w:color="000000" w:sz="4" w:space="0"/>
              <w:left w:val="single" w:color="000000" w:sz="4" w:space="0"/>
              <w:bottom w:val="single" w:color="000000" w:sz="6" w:space="0"/>
              <w:right w:val="single" w:color="000000" w:sz="4" w:space="0"/>
            </w:tcBorders>
          </w:tcPr>
          <w:p w14:paraId="2D7B0260">
            <w:pPr>
              <w:spacing w:after="0" w:line="259" w:lineRule="auto"/>
              <w:ind w:left="56"/>
              <w:jc w:val="center"/>
              <w:rPr>
                <w:rFonts w:ascii="Times New Roman" w:hAnsi="Times New Roman" w:cs="Times New Roman"/>
              </w:rPr>
            </w:pPr>
          </w:p>
        </w:tc>
        <w:tc>
          <w:tcPr>
            <w:tcW w:w="382" w:type="dxa"/>
            <w:tcBorders>
              <w:top w:val="single" w:color="000000" w:sz="4" w:space="0"/>
              <w:left w:val="single" w:color="000000" w:sz="4" w:space="0"/>
              <w:bottom w:val="single" w:color="000000" w:sz="6" w:space="0"/>
              <w:right w:val="single" w:color="000000" w:sz="4" w:space="0"/>
            </w:tcBorders>
            <w:shd w:val="clear" w:color="auto" w:fill="auto"/>
          </w:tcPr>
          <w:p w14:paraId="3077D74E">
            <w:pPr>
              <w:spacing w:after="0" w:line="259" w:lineRule="auto"/>
              <w:ind w:left="56"/>
              <w:jc w:val="center"/>
              <w:rPr>
                <w:rFonts w:ascii="Times New Roman" w:hAnsi="Times New Roman" w:cs="Times New Roman"/>
              </w:rPr>
            </w:pPr>
          </w:p>
        </w:tc>
        <w:tc>
          <w:tcPr>
            <w:tcW w:w="459" w:type="dxa"/>
            <w:tcBorders>
              <w:top w:val="single" w:color="000000" w:sz="4" w:space="0"/>
              <w:left w:val="single" w:color="000000" w:sz="4" w:space="0"/>
              <w:bottom w:val="single" w:color="000000" w:sz="6" w:space="0"/>
              <w:right w:val="single" w:color="000000" w:sz="4" w:space="0"/>
            </w:tcBorders>
          </w:tcPr>
          <w:p w14:paraId="5C9B88A7">
            <w:pPr>
              <w:spacing w:after="0" w:line="259" w:lineRule="auto"/>
              <w:ind w:left="46"/>
              <w:jc w:val="center"/>
              <w:rPr>
                <w:rFonts w:ascii="Times New Roman" w:hAnsi="Times New Roman" w:cs="Times New Roman"/>
              </w:rPr>
            </w:pPr>
          </w:p>
        </w:tc>
        <w:tc>
          <w:tcPr>
            <w:tcW w:w="390" w:type="dxa"/>
            <w:gridSpan w:val="2"/>
            <w:tcBorders>
              <w:top w:val="single" w:color="000000" w:sz="4" w:space="0"/>
              <w:left w:val="single" w:color="000000" w:sz="4" w:space="0"/>
              <w:bottom w:val="single" w:color="000000" w:sz="6" w:space="0"/>
              <w:right w:val="single" w:color="000000" w:sz="4" w:space="0"/>
            </w:tcBorders>
          </w:tcPr>
          <w:p w14:paraId="26C007C2">
            <w:pPr>
              <w:spacing w:after="0" w:line="259" w:lineRule="auto"/>
              <w:ind w:left="46"/>
              <w:jc w:val="center"/>
              <w:rPr>
                <w:rFonts w:ascii="Times New Roman" w:hAnsi="Times New Roman" w:cs="Times New Roman"/>
              </w:rPr>
            </w:pPr>
          </w:p>
        </w:tc>
        <w:tc>
          <w:tcPr>
            <w:tcW w:w="447" w:type="dxa"/>
            <w:gridSpan w:val="2"/>
            <w:tcBorders>
              <w:top w:val="single" w:color="000000" w:sz="4" w:space="0"/>
              <w:left w:val="single" w:color="000000" w:sz="4" w:space="0"/>
              <w:bottom w:val="single" w:color="000000" w:sz="6" w:space="0"/>
              <w:right w:val="single" w:color="000000" w:sz="4" w:space="0"/>
            </w:tcBorders>
            <w:shd w:val="clear" w:color="auto" w:fill="auto"/>
          </w:tcPr>
          <w:p w14:paraId="45D0E309">
            <w:pPr>
              <w:spacing w:after="0" w:line="259" w:lineRule="auto"/>
              <w:ind w:left="46"/>
              <w:jc w:val="center"/>
              <w:rPr>
                <w:rFonts w:ascii="Times New Roman" w:hAnsi="Times New Roman" w:cs="Times New Roman"/>
              </w:rPr>
            </w:pPr>
          </w:p>
        </w:tc>
        <w:tc>
          <w:tcPr>
            <w:tcW w:w="502" w:type="dxa"/>
            <w:gridSpan w:val="2"/>
            <w:tcBorders>
              <w:top w:val="single" w:color="000000" w:sz="4" w:space="0"/>
              <w:left w:val="single" w:color="000000" w:sz="4" w:space="0"/>
              <w:bottom w:val="single" w:color="000000" w:sz="6" w:space="0"/>
              <w:right w:val="single" w:color="000000" w:sz="4" w:space="0"/>
            </w:tcBorders>
            <w:shd w:val="clear" w:color="auto" w:fill="auto"/>
          </w:tcPr>
          <w:p w14:paraId="298412D0">
            <w:pPr>
              <w:spacing w:after="0" w:line="259" w:lineRule="auto"/>
              <w:ind w:left="41"/>
              <w:jc w:val="center"/>
              <w:rPr>
                <w:rFonts w:ascii="Times New Roman" w:hAnsi="Times New Roman" w:cs="Times New Roman"/>
              </w:rPr>
            </w:pPr>
          </w:p>
        </w:tc>
        <w:tc>
          <w:tcPr>
            <w:tcW w:w="529" w:type="dxa"/>
            <w:tcBorders>
              <w:top w:val="single" w:color="000000" w:sz="4" w:space="0"/>
              <w:left w:val="single" w:color="000000" w:sz="4" w:space="0"/>
              <w:bottom w:val="single" w:color="000000" w:sz="6" w:space="0"/>
              <w:right w:val="single" w:color="000000" w:sz="4" w:space="0"/>
            </w:tcBorders>
          </w:tcPr>
          <w:p w14:paraId="66E39A49">
            <w:pPr>
              <w:spacing w:after="0" w:line="259" w:lineRule="auto"/>
              <w:ind w:left="46"/>
              <w:jc w:val="center"/>
              <w:rPr>
                <w:rFonts w:ascii="Times New Roman" w:hAnsi="Times New Roman" w:cs="Times New Roman"/>
              </w:rPr>
            </w:pPr>
          </w:p>
        </w:tc>
        <w:tc>
          <w:tcPr>
            <w:tcW w:w="646" w:type="dxa"/>
            <w:tcBorders>
              <w:top w:val="single" w:color="000000" w:sz="4" w:space="0"/>
              <w:left w:val="single" w:color="000000" w:sz="4" w:space="0"/>
              <w:bottom w:val="single" w:color="000000" w:sz="6" w:space="0"/>
              <w:right w:val="single" w:color="000000" w:sz="4" w:space="0"/>
            </w:tcBorders>
            <w:shd w:val="clear" w:color="auto" w:fill="auto"/>
          </w:tcPr>
          <w:p w14:paraId="4AA78D7F">
            <w:pPr>
              <w:spacing w:after="0" w:line="259" w:lineRule="auto"/>
              <w:ind w:left="46"/>
              <w:jc w:val="center"/>
              <w:rPr>
                <w:rFonts w:ascii="Times New Roman" w:hAnsi="Times New Roman" w:cs="Times New Roman"/>
              </w:rPr>
            </w:pPr>
          </w:p>
        </w:tc>
        <w:tc>
          <w:tcPr>
            <w:tcW w:w="688" w:type="dxa"/>
            <w:tcBorders>
              <w:top w:val="single" w:color="000000" w:sz="4" w:space="0"/>
              <w:left w:val="single" w:color="000000" w:sz="4" w:space="0"/>
              <w:bottom w:val="single" w:color="000000" w:sz="6" w:space="0"/>
              <w:right w:val="single" w:color="000000" w:sz="4" w:space="0"/>
            </w:tcBorders>
          </w:tcPr>
          <w:p w14:paraId="5802F6E3">
            <w:pPr>
              <w:spacing w:after="0" w:line="259" w:lineRule="auto"/>
              <w:ind w:left="46"/>
              <w:jc w:val="center"/>
              <w:rPr>
                <w:rFonts w:ascii="Times New Roman" w:hAnsi="Times New Roman" w:cs="Times New Roman"/>
              </w:rPr>
            </w:pPr>
          </w:p>
        </w:tc>
        <w:tc>
          <w:tcPr>
            <w:tcW w:w="535" w:type="dxa"/>
            <w:tcBorders>
              <w:top w:val="single" w:color="auto" w:sz="4" w:space="0"/>
              <w:left w:val="single" w:color="000000" w:sz="4" w:space="0"/>
              <w:bottom w:val="single" w:color="auto" w:sz="4" w:space="0"/>
              <w:right w:val="single" w:color="000000" w:sz="4" w:space="0"/>
            </w:tcBorders>
          </w:tcPr>
          <w:p w14:paraId="315913C1">
            <w:pPr>
              <w:spacing w:after="0" w:line="259" w:lineRule="auto"/>
              <w:ind w:right="14"/>
              <w:jc w:val="center"/>
              <w:rPr>
                <w:rFonts w:ascii="Times New Roman" w:hAnsi="Times New Roman" w:cs="Times New Roman"/>
              </w:rPr>
            </w:pPr>
          </w:p>
        </w:tc>
      </w:tr>
      <w:tr w14:paraId="0E3E7F21">
        <w:tblPrEx>
          <w:tblCellMar>
            <w:top w:w="46" w:type="dxa"/>
            <w:left w:w="5" w:type="dxa"/>
            <w:bottom w:w="8" w:type="dxa"/>
            <w:right w:w="46" w:type="dxa"/>
          </w:tblCellMar>
        </w:tblPrEx>
        <w:trPr>
          <w:trHeight w:val="348" w:hRule="atLeast"/>
        </w:trPr>
        <w:tc>
          <w:tcPr>
            <w:tcW w:w="4944" w:type="dxa"/>
            <w:gridSpan w:val="2"/>
            <w:tcBorders>
              <w:top w:val="single" w:color="000000" w:sz="4" w:space="0"/>
              <w:left w:val="single" w:color="000000" w:sz="4" w:space="0"/>
              <w:bottom w:val="single" w:color="000000" w:sz="6" w:space="0"/>
              <w:right w:val="single" w:color="000000" w:sz="4" w:space="0"/>
            </w:tcBorders>
            <w:shd w:val="clear" w:color="auto" w:fill="auto"/>
          </w:tcPr>
          <w:p w14:paraId="33599860">
            <w:pPr>
              <w:spacing w:after="0" w:line="259" w:lineRule="auto"/>
              <w:ind w:left="48"/>
              <w:jc w:val="center"/>
              <w:rPr>
                <w:rFonts w:ascii="Times New Roman" w:hAnsi="Times New Roman" w:cs="Times New Roman"/>
              </w:rPr>
            </w:pPr>
            <w:r>
              <w:rPr>
                <w:rFonts w:ascii="Times New Roman" w:hAnsi="Times New Roman" w:cs="Times New Roman"/>
              </w:rPr>
              <w:t xml:space="preserve">Итого по классам </w:t>
            </w:r>
          </w:p>
        </w:tc>
        <w:tc>
          <w:tcPr>
            <w:tcW w:w="588" w:type="dxa"/>
            <w:tcBorders>
              <w:top w:val="single" w:color="000000" w:sz="4" w:space="0"/>
              <w:left w:val="single" w:color="000000" w:sz="4" w:space="0"/>
              <w:bottom w:val="single" w:color="000000" w:sz="6" w:space="0"/>
              <w:right w:val="single" w:color="000000" w:sz="4" w:space="0"/>
            </w:tcBorders>
            <w:shd w:val="clear" w:color="auto" w:fill="auto"/>
          </w:tcPr>
          <w:p w14:paraId="36718FDE">
            <w:pPr>
              <w:spacing w:after="0" w:line="259" w:lineRule="auto"/>
              <w:ind w:left="46"/>
              <w:jc w:val="center"/>
              <w:rPr>
                <w:rFonts w:hint="default" w:ascii="Times New Roman" w:hAnsi="Times New Roman" w:cs="Times New Roman"/>
                <w:lang w:val="ru-RU"/>
              </w:rPr>
            </w:pPr>
            <w:r>
              <w:rPr>
                <w:rFonts w:hint="default" w:ascii="Times New Roman" w:hAnsi="Times New Roman" w:cs="Times New Roman"/>
                <w:lang w:val="ru-RU"/>
              </w:rPr>
              <w:t>5</w:t>
            </w:r>
          </w:p>
        </w:tc>
        <w:tc>
          <w:tcPr>
            <w:tcW w:w="382" w:type="dxa"/>
            <w:tcBorders>
              <w:top w:val="single" w:color="000000" w:sz="4" w:space="0"/>
              <w:left w:val="single" w:color="000000" w:sz="4" w:space="0"/>
              <w:bottom w:val="single" w:color="000000" w:sz="6" w:space="0"/>
              <w:right w:val="single" w:color="000000" w:sz="4" w:space="0"/>
            </w:tcBorders>
          </w:tcPr>
          <w:p w14:paraId="377F22B6">
            <w:pPr>
              <w:spacing w:after="0" w:line="259" w:lineRule="auto"/>
              <w:ind w:left="56"/>
              <w:jc w:val="center"/>
              <w:rPr>
                <w:rFonts w:hint="default" w:ascii="Times New Roman" w:hAnsi="Times New Roman" w:cs="Times New Roman"/>
                <w:b/>
                <w:lang w:val="ru-RU"/>
              </w:rPr>
            </w:pPr>
            <w:r>
              <w:rPr>
                <w:rFonts w:hint="default" w:ascii="Times New Roman" w:hAnsi="Times New Roman" w:cs="Times New Roman"/>
                <w:b/>
                <w:lang w:val="ru-RU"/>
              </w:rPr>
              <w:t>5</w:t>
            </w:r>
          </w:p>
        </w:tc>
        <w:tc>
          <w:tcPr>
            <w:tcW w:w="459" w:type="dxa"/>
            <w:tcBorders>
              <w:top w:val="single" w:color="000000" w:sz="4" w:space="0"/>
              <w:left w:val="single" w:color="000000" w:sz="4" w:space="0"/>
              <w:bottom w:val="single" w:color="000000" w:sz="6" w:space="0"/>
              <w:right w:val="single" w:color="000000" w:sz="4" w:space="0"/>
            </w:tcBorders>
            <w:shd w:val="clear" w:color="auto" w:fill="auto"/>
          </w:tcPr>
          <w:p w14:paraId="3977D219">
            <w:pPr>
              <w:spacing w:after="0" w:line="259" w:lineRule="auto"/>
              <w:ind w:left="56"/>
              <w:jc w:val="center"/>
              <w:rPr>
                <w:rFonts w:hint="default" w:ascii="Times New Roman" w:hAnsi="Times New Roman" w:cs="Times New Roman"/>
                <w:lang w:val="ru-RU"/>
              </w:rPr>
            </w:pPr>
            <w:r>
              <w:rPr>
                <w:rFonts w:hint="default" w:ascii="Times New Roman" w:hAnsi="Times New Roman" w:cs="Times New Roman"/>
                <w:lang w:val="ru-RU"/>
              </w:rPr>
              <w:t>4,5</w:t>
            </w:r>
          </w:p>
        </w:tc>
        <w:tc>
          <w:tcPr>
            <w:tcW w:w="390" w:type="dxa"/>
            <w:gridSpan w:val="2"/>
            <w:tcBorders>
              <w:top w:val="single" w:color="000000" w:sz="4" w:space="0"/>
              <w:left w:val="single" w:color="000000" w:sz="4" w:space="0"/>
              <w:bottom w:val="single" w:color="000000" w:sz="6" w:space="0"/>
              <w:right w:val="single" w:color="000000" w:sz="4" w:space="0"/>
            </w:tcBorders>
          </w:tcPr>
          <w:p w14:paraId="04D9B5D3">
            <w:pPr>
              <w:spacing w:after="0" w:line="259" w:lineRule="auto"/>
              <w:ind w:left="46"/>
              <w:jc w:val="center"/>
              <w:rPr>
                <w:rFonts w:hint="default" w:ascii="Times New Roman" w:hAnsi="Times New Roman" w:cs="Times New Roman"/>
                <w:b/>
                <w:lang w:val="ru-RU"/>
              </w:rPr>
            </w:pPr>
            <w:r>
              <w:rPr>
                <w:rFonts w:hint="default" w:ascii="Times New Roman" w:hAnsi="Times New Roman" w:cs="Times New Roman"/>
                <w:b/>
                <w:lang w:val="ru-RU"/>
              </w:rPr>
              <w:t>4,5</w:t>
            </w:r>
          </w:p>
        </w:tc>
        <w:tc>
          <w:tcPr>
            <w:tcW w:w="447" w:type="dxa"/>
            <w:gridSpan w:val="2"/>
            <w:tcBorders>
              <w:top w:val="single" w:color="000000" w:sz="4" w:space="0"/>
              <w:left w:val="single" w:color="000000" w:sz="4" w:space="0"/>
              <w:bottom w:val="single" w:color="000000" w:sz="6" w:space="0"/>
              <w:right w:val="single" w:color="000000" w:sz="4" w:space="0"/>
            </w:tcBorders>
          </w:tcPr>
          <w:p w14:paraId="7D708ED7">
            <w:pPr>
              <w:spacing w:after="0" w:line="259" w:lineRule="auto"/>
              <w:ind w:left="46"/>
              <w:jc w:val="center"/>
              <w:rPr>
                <w:rFonts w:hint="default" w:ascii="Times New Roman" w:hAnsi="Times New Roman" w:cs="Times New Roman"/>
                <w:b/>
                <w:lang w:val="ru-RU"/>
              </w:rPr>
            </w:pPr>
            <w:r>
              <w:rPr>
                <w:rFonts w:hint="default" w:ascii="Times New Roman" w:hAnsi="Times New Roman" w:cs="Times New Roman"/>
                <w:b/>
                <w:lang w:val="ru-RU"/>
              </w:rPr>
              <w:t>5</w:t>
            </w:r>
          </w:p>
        </w:tc>
        <w:tc>
          <w:tcPr>
            <w:tcW w:w="502" w:type="dxa"/>
            <w:gridSpan w:val="2"/>
            <w:tcBorders>
              <w:top w:val="single" w:color="000000" w:sz="4" w:space="0"/>
              <w:left w:val="single" w:color="000000" w:sz="4" w:space="0"/>
              <w:bottom w:val="single" w:color="000000" w:sz="6" w:space="0"/>
              <w:right w:val="single" w:color="000000" w:sz="4" w:space="0"/>
            </w:tcBorders>
            <w:shd w:val="clear" w:color="auto" w:fill="auto"/>
          </w:tcPr>
          <w:p w14:paraId="7DF4617C">
            <w:pPr>
              <w:spacing w:after="0" w:line="259" w:lineRule="auto"/>
              <w:ind w:left="46"/>
              <w:jc w:val="center"/>
              <w:rPr>
                <w:rFonts w:hint="default" w:ascii="Times New Roman" w:hAnsi="Times New Roman" w:cs="Times New Roman"/>
                <w:lang w:val="ru-RU"/>
              </w:rPr>
            </w:pPr>
            <w:r>
              <w:rPr>
                <w:rFonts w:hint="default" w:ascii="Times New Roman" w:hAnsi="Times New Roman" w:cs="Times New Roman"/>
                <w:lang w:val="ru-RU"/>
              </w:rPr>
              <w:t>6</w:t>
            </w:r>
          </w:p>
        </w:tc>
        <w:tc>
          <w:tcPr>
            <w:tcW w:w="529" w:type="dxa"/>
            <w:tcBorders>
              <w:top w:val="single" w:color="000000" w:sz="4" w:space="0"/>
              <w:left w:val="single" w:color="000000" w:sz="4" w:space="0"/>
              <w:bottom w:val="single" w:color="000000" w:sz="6" w:space="0"/>
              <w:right w:val="single" w:color="000000" w:sz="4" w:space="0"/>
            </w:tcBorders>
            <w:shd w:val="clear" w:color="auto" w:fill="auto"/>
          </w:tcPr>
          <w:p w14:paraId="55640B1F">
            <w:pPr>
              <w:spacing w:after="0" w:line="259" w:lineRule="auto"/>
              <w:ind w:left="41"/>
              <w:jc w:val="center"/>
              <w:rPr>
                <w:rFonts w:hint="default" w:ascii="Times New Roman" w:hAnsi="Times New Roman" w:cs="Times New Roman"/>
                <w:lang w:val="ru-RU"/>
              </w:rPr>
            </w:pPr>
            <w:r>
              <w:rPr>
                <w:rFonts w:hint="default" w:ascii="Times New Roman" w:hAnsi="Times New Roman" w:cs="Times New Roman"/>
                <w:lang w:val="ru-RU"/>
              </w:rPr>
              <w:t>8</w:t>
            </w:r>
          </w:p>
        </w:tc>
        <w:tc>
          <w:tcPr>
            <w:tcW w:w="646" w:type="dxa"/>
            <w:tcBorders>
              <w:top w:val="single" w:color="000000" w:sz="4" w:space="0"/>
              <w:left w:val="single" w:color="000000" w:sz="4" w:space="0"/>
              <w:bottom w:val="single" w:color="000000" w:sz="6" w:space="0"/>
              <w:right w:val="single" w:color="000000" w:sz="4" w:space="0"/>
            </w:tcBorders>
          </w:tcPr>
          <w:p w14:paraId="592D718B">
            <w:pPr>
              <w:spacing w:after="0" w:line="259" w:lineRule="auto"/>
              <w:ind w:left="46"/>
              <w:jc w:val="center"/>
              <w:rPr>
                <w:rFonts w:hint="default" w:ascii="Times New Roman" w:hAnsi="Times New Roman" w:cs="Times New Roman"/>
                <w:b/>
                <w:lang w:val="ru-RU"/>
              </w:rPr>
            </w:pPr>
            <w:r>
              <w:rPr>
                <w:rFonts w:hint="default" w:ascii="Times New Roman" w:hAnsi="Times New Roman" w:cs="Times New Roman"/>
                <w:b/>
                <w:lang w:val="ru-RU"/>
              </w:rPr>
              <w:t>8</w:t>
            </w:r>
          </w:p>
        </w:tc>
        <w:tc>
          <w:tcPr>
            <w:tcW w:w="688" w:type="dxa"/>
            <w:tcBorders>
              <w:top w:val="single" w:color="000000" w:sz="4" w:space="0"/>
              <w:left w:val="single" w:color="000000" w:sz="4" w:space="0"/>
              <w:bottom w:val="single" w:color="000000" w:sz="6" w:space="0"/>
              <w:right w:val="single" w:color="000000" w:sz="4" w:space="0"/>
            </w:tcBorders>
            <w:shd w:val="clear" w:color="auto" w:fill="auto"/>
          </w:tcPr>
          <w:p w14:paraId="6974BBF1">
            <w:pPr>
              <w:spacing w:after="0" w:line="259" w:lineRule="auto"/>
              <w:ind w:left="46"/>
              <w:jc w:val="center"/>
              <w:rPr>
                <w:rFonts w:hint="default" w:ascii="Times New Roman" w:hAnsi="Times New Roman" w:cs="Times New Roman"/>
                <w:lang w:val="ru-RU"/>
              </w:rPr>
            </w:pPr>
            <w:r>
              <w:rPr>
                <w:rFonts w:hint="default" w:ascii="Times New Roman" w:hAnsi="Times New Roman" w:cs="Times New Roman"/>
                <w:lang w:val="ru-RU"/>
              </w:rPr>
              <w:t>7</w:t>
            </w:r>
          </w:p>
        </w:tc>
        <w:tc>
          <w:tcPr>
            <w:tcW w:w="535" w:type="dxa"/>
            <w:tcBorders>
              <w:top w:val="single" w:color="000000" w:sz="4" w:space="0"/>
              <w:left w:val="single" w:color="000000" w:sz="4" w:space="0"/>
              <w:bottom w:val="single" w:color="000000" w:sz="6" w:space="0"/>
              <w:right w:val="single" w:color="000000" w:sz="4" w:space="0"/>
            </w:tcBorders>
          </w:tcPr>
          <w:p w14:paraId="0608B9C2">
            <w:pPr>
              <w:spacing w:after="0" w:line="259" w:lineRule="auto"/>
              <w:ind w:left="46"/>
              <w:jc w:val="center"/>
              <w:rPr>
                <w:rFonts w:hint="default" w:ascii="Times New Roman" w:hAnsi="Times New Roman" w:cs="Times New Roman"/>
                <w:b/>
                <w:lang w:val="ru-RU"/>
              </w:rPr>
            </w:pPr>
            <w:r>
              <w:rPr>
                <w:rFonts w:hint="default" w:ascii="Times New Roman" w:hAnsi="Times New Roman" w:cs="Times New Roman"/>
                <w:b/>
                <w:lang w:val="ru-RU"/>
              </w:rPr>
              <w:t>7</w:t>
            </w:r>
          </w:p>
        </w:tc>
      </w:tr>
      <w:tr w14:paraId="6D9E2AA2">
        <w:tblPrEx>
          <w:tblCellMar>
            <w:top w:w="46" w:type="dxa"/>
            <w:left w:w="5" w:type="dxa"/>
            <w:bottom w:w="8" w:type="dxa"/>
            <w:right w:w="46" w:type="dxa"/>
          </w:tblCellMar>
        </w:tblPrEx>
        <w:trPr>
          <w:trHeight w:val="348" w:hRule="atLeast"/>
        </w:trPr>
        <w:tc>
          <w:tcPr>
            <w:tcW w:w="4944" w:type="dxa"/>
            <w:gridSpan w:val="2"/>
            <w:tcBorders>
              <w:top w:val="single" w:color="000000" w:sz="4" w:space="0"/>
              <w:left w:val="single" w:color="000000" w:sz="4" w:space="0"/>
              <w:bottom w:val="single" w:color="000000" w:sz="6" w:space="0"/>
              <w:right w:val="single" w:color="000000" w:sz="4" w:space="0"/>
            </w:tcBorders>
            <w:shd w:val="clear" w:color="auto" w:fill="auto"/>
          </w:tcPr>
          <w:p w14:paraId="70F56DDE">
            <w:pPr>
              <w:spacing w:after="0" w:line="259" w:lineRule="auto"/>
              <w:ind w:left="48"/>
              <w:jc w:val="center"/>
              <w:rPr>
                <w:rFonts w:ascii="Times New Roman" w:hAnsi="Times New Roman" w:cs="Times New Roman"/>
              </w:rPr>
            </w:pPr>
            <w:r>
              <w:rPr>
                <w:rFonts w:ascii="Times New Roman" w:hAnsi="Times New Roman" w:cs="Times New Roman"/>
                <w:b/>
              </w:rPr>
              <w:t>Итого</w:t>
            </w:r>
          </w:p>
        </w:tc>
        <w:tc>
          <w:tcPr>
            <w:tcW w:w="5166" w:type="dxa"/>
            <w:gridSpan w:val="13"/>
            <w:tcBorders>
              <w:top w:val="single" w:color="000000" w:sz="4" w:space="0"/>
              <w:left w:val="single" w:color="000000" w:sz="4" w:space="0"/>
              <w:bottom w:val="single" w:color="000000" w:sz="6" w:space="0"/>
              <w:right w:val="single" w:color="000000" w:sz="4" w:space="0"/>
            </w:tcBorders>
            <w:shd w:val="clear" w:color="auto" w:fill="auto"/>
          </w:tcPr>
          <w:p w14:paraId="6AD9D56B">
            <w:pPr>
              <w:spacing w:after="0" w:line="259" w:lineRule="auto"/>
              <w:ind w:left="46"/>
              <w:jc w:val="center"/>
              <w:rPr>
                <w:rFonts w:hint="default" w:ascii="Times New Roman" w:hAnsi="Times New Roman" w:cs="Times New Roman"/>
                <w:b/>
                <w:lang w:val="ru-RU"/>
              </w:rPr>
            </w:pPr>
            <w:r>
              <w:rPr>
                <w:rFonts w:hint="default" w:ascii="Times New Roman" w:hAnsi="Times New Roman" w:cs="Times New Roman"/>
                <w:b/>
                <w:lang w:val="ru-RU"/>
              </w:rPr>
              <w:t>60</w:t>
            </w:r>
          </w:p>
        </w:tc>
      </w:tr>
    </w:tbl>
    <w:p w14:paraId="6913AC9A">
      <w:pPr>
        <w:ind w:left="235" w:right="436" w:firstLine="710"/>
        <w:jc w:val="both"/>
        <w:rPr>
          <w:rFonts w:ascii="Times New Roman" w:hAnsi="Times New Roman" w:cs="Times New Roman"/>
        </w:rPr>
      </w:pPr>
    </w:p>
    <w:p w14:paraId="6808C4CA">
      <w:pPr>
        <w:ind w:left="235" w:right="436" w:firstLine="710"/>
        <w:jc w:val="both"/>
        <w:rPr>
          <w:rFonts w:ascii="Times New Roman" w:hAnsi="Times New Roman" w:cs="Times New Roman"/>
        </w:rPr>
      </w:pPr>
    </w:p>
    <w:p w14:paraId="47182BD5">
      <w:pPr>
        <w:ind w:left="235" w:right="436" w:firstLine="710"/>
        <w:jc w:val="both"/>
        <w:rPr>
          <w:rFonts w:ascii="Times New Roman" w:hAnsi="Times New Roman" w:cs="Times New Roman"/>
        </w:rPr>
      </w:pPr>
    </w:p>
    <w:p w14:paraId="321DE6CB">
      <w:pPr>
        <w:spacing w:after="21" w:line="259" w:lineRule="auto"/>
        <w:ind w:right="1262"/>
        <w:jc w:val="both"/>
        <w:rPr>
          <w:rFonts w:ascii="Times New Roman" w:hAnsi="Times New Roman" w:cs="Times New Roman"/>
        </w:rPr>
      </w:pPr>
    </w:p>
    <w:p w14:paraId="25BDD40C">
      <w:pPr>
        <w:spacing w:after="21" w:line="259" w:lineRule="auto"/>
        <w:ind w:left="2127" w:right="1262" w:hanging="1560"/>
        <w:jc w:val="both"/>
        <w:rPr>
          <w:rFonts w:ascii="Times New Roman" w:hAnsi="Times New Roman" w:cs="Times New Roman"/>
          <w:b/>
        </w:rPr>
      </w:pPr>
      <w:r>
        <w:rPr>
          <w:rFonts w:ascii="Times New Roman" w:hAnsi="Times New Roman" w:cs="Times New Roman"/>
          <w:b/>
        </w:rPr>
        <w:t xml:space="preserve">Пояснительная записка к Плану внеурочной деятельности для обучающихся 10-11 класса </w:t>
      </w:r>
    </w:p>
    <w:p w14:paraId="0D9DB120">
      <w:pPr>
        <w:spacing w:after="21" w:line="259" w:lineRule="auto"/>
        <w:ind w:left="2127" w:right="1262" w:hanging="1560"/>
        <w:jc w:val="both"/>
        <w:rPr>
          <w:rFonts w:ascii="Times New Roman" w:hAnsi="Times New Roman" w:cs="Times New Roman"/>
        </w:rPr>
      </w:pPr>
    </w:p>
    <w:p w14:paraId="3711C6A3">
      <w:pPr>
        <w:ind w:right="143"/>
        <w:jc w:val="both"/>
        <w:rPr>
          <w:rFonts w:ascii="Times New Roman" w:hAnsi="Times New Roman" w:cs="Times New Roman"/>
        </w:rPr>
      </w:pPr>
      <w:r>
        <w:rPr>
          <w:rFonts w:ascii="Times New Roman" w:hAnsi="Times New Roman" w:cs="Times New Roman"/>
        </w:rPr>
        <w:t>Планвнеурочнойдеятельностиразработаннаосновефедеральныхирегиональных документов:</w:t>
      </w:r>
    </w:p>
    <w:p w14:paraId="7BECD219">
      <w:pPr>
        <w:ind w:left="1489" w:right="143" w:hanging="1489"/>
        <w:jc w:val="both"/>
        <w:rPr>
          <w:rFonts w:ascii="Times New Roman" w:hAnsi="Times New Roman" w:cs="Times New Roman"/>
        </w:rPr>
      </w:pPr>
      <w:r>
        <w:rPr>
          <w:rFonts w:ascii="Times New Roman" w:hAnsi="Times New Roman" w:cs="Times New Roman"/>
        </w:rPr>
        <w:t xml:space="preserve">-Федеральногозаконаот29.12.2012г.№273-ФЗ«ОбобразованиивРоссийской Федерации»; </w:t>
      </w:r>
    </w:p>
    <w:p w14:paraId="28104141">
      <w:pPr>
        <w:ind w:right="143"/>
        <w:jc w:val="both"/>
        <w:rPr>
          <w:rFonts w:ascii="Times New Roman" w:hAnsi="Times New Roman" w:cs="Times New Roman"/>
        </w:rPr>
      </w:pPr>
      <w:r>
        <w:rPr>
          <w:rFonts w:ascii="Times New Roman" w:hAnsi="Times New Roman" w:cs="Times New Roman"/>
        </w:rPr>
        <w:t xml:space="preserve"> -ЗаконаРеспубликиБашкортостанот01.07.2013г.№696з«ОбобразованиивРеспубликеБашкортостан»; </w:t>
      </w:r>
    </w:p>
    <w:p w14:paraId="2804C293">
      <w:pPr>
        <w:ind w:right="143"/>
        <w:jc w:val="both"/>
        <w:rPr>
          <w:rFonts w:ascii="Times New Roman" w:hAnsi="Times New Roman" w:cs="Times New Roman"/>
        </w:rPr>
      </w:pPr>
      <w:r>
        <w:rPr>
          <w:rFonts w:ascii="Times New Roman" w:hAnsi="Times New Roman" w:cs="Times New Roman"/>
        </w:rPr>
        <w:t xml:space="preserve">-ЗаконаРоссийскойФедерацииот12.03.2014 г.№ 29 - ФЗ«ОязыкахнародовРоссийскойФедерации»; </w:t>
      </w:r>
    </w:p>
    <w:p w14:paraId="3D6BFF78">
      <w:pPr>
        <w:spacing w:after="20" w:line="263" w:lineRule="auto"/>
        <w:ind w:right="835"/>
        <w:jc w:val="both"/>
        <w:rPr>
          <w:rFonts w:ascii="Times New Roman" w:hAnsi="Times New Roman" w:cs="Times New Roman"/>
        </w:rPr>
      </w:pPr>
      <w:r>
        <w:rPr>
          <w:rFonts w:ascii="Times New Roman" w:hAnsi="Times New Roman" w:cs="Times New Roman"/>
        </w:rPr>
        <w:t xml:space="preserve">- ЗаконаРеспубликиБашкортостанот28.03.2014г.№75з«ОязыкахнародовРеспубликиБашкортостан» c изменениямиот23декабря2020года№370-з; </w:t>
      </w:r>
    </w:p>
    <w:p w14:paraId="62A60DA1">
      <w:pPr>
        <w:spacing w:after="20" w:line="263" w:lineRule="auto"/>
        <w:ind w:right="835"/>
        <w:jc w:val="both"/>
        <w:rPr>
          <w:rFonts w:ascii="Times New Roman" w:hAnsi="Times New Roman" w:cs="Times New Roman"/>
        </w:rPr>
      </w:pPr>
      <w:r>
        <w:rPr>
          <w:rFonts w:ascii="Times New Roman" w:hAnsi="Times New Roman" w:cs="Times New Roman"/>
        </w:rPr>
        <w:t xml:space="preserve">- Приказа Минобрнауки России от 17.05.2012 г. N 413 (ред. от 29.06.2017 г.) "Обутверждении федерального государственного образовательного стандарта среднегообщегообразования" </w:t>
      </w:r>
    </w:p>
    <w:p w14:paraId="0CDD0801">
      <w:pPr>
        <w:spacing w:after="13" w:line="270" w:lineRule="auto"/>
        <w:ind w:right="143"/>
        <w:rPr>
          <w:rFonts w:ascii="Times New Roman" w:hAnsi="Times New Roman" w:cs="Times New Roman"/>
        </w:rPr>
      </w:pPr>
      <w:r>
        <w:rPr>
          <w:rFonts w:ascii="Times New Roman" w:hAnsi="Times New Roman" w:cs="Times New Roman"/>
        </w:rPr>
        <w:t>-Санитарно-эпидемиологическихправилинормативовСанПиН2.4.364820"Санитарно-эпидемиологические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от 28 сентября 2020г. N28;</w:t>
      </w:r>
    </w:p>
    <w:p w14:paraId="77F880A7">
      <w:pPr>
        <w:spacing w:after="13" w:line="270" w:lineRule="auto"/>
        <w:ind w:right="143"/>
        <w:jc w:val="both"/>
        <w:rPr>
          <w:rFonts w:ascii="Times New Roman" w:hAnsi="Times New Roman" w:cs="Times New Roman"/>
        </w:rPr>
      </w:pPr>
      <w:r>
        <w:rPr>
          <w:rFonts w:ascii="Times New Roman" w:hAnsi="Times New Roman" w:cs="Times New Roman"/>
        </w:rPr>
        <w:t xml:space="preserve">-Устава МБОУСОШ с.Красная Башкирия; </w:t>
      </w:r>
    </w:p>
    <w:p w14:paraId="773B7BAB">
      <w:pPr>
        <w:spacing w:after="13" w:line="270" w:lineRule="auto"/>
        <w:ind w:right="143"/>
        <w:jc w:val="both"/>
        <w:rPr>
          <w:rFonts w:ascii="Times New Roman" w:hAnsi="Times New Roman" w:cs="Times New Roman"/>
        </w:rPr>
      </w:pPr>
      <w:r>
        <w:rPr>
          <w:rFonts w:ascii="Times New Roman" w:hAnsi="Times New Roman" w:cs="Times New Roman"/>
        </w:rPr>
        <w:t xml:space="preserve">-Программы развития МБОУ СОШ с.Красная Башкирия; </w:t>
      </w:r>
    </w:p>
    <w:p w14:paraId="7BC787DE">
      <w:pPr>
        <w:ind w:firstLine="708"/>
        <w:jc w:val="both"/>
        <w:rPr>
          <w:rFonts w:ascii="Times New Roman" w:hAnsi="Times New Roman" w:cs="Times New Roman"/>
        </w:rPr>
      </w:pPr>
      <w:r>
        <w:rPr>
          <w:rFonts w:ascii="Times New Roman" w:hAnsi="Times New Roman" w:cs="Times New Roman"/>
        </w:rPr>
        <w:t xml:space="preserve">Внеурочная деятельность является составной частью учебно-воспитательного процесса и одной из форм организации свободного времени обучающихся. Программы внеурочной деятельности обучающихся создают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 способствуют раскрытию индивидуальных способностей ребенка,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 </w:t>
      </w:r>
    </w:p>
    <w:p w14:paraId="00955AD5">
      <w:pPr>
        <w:ind w:right="8"/>
        <w:jc w:val="both"/>
        <w:rPr>
          <w:rFonts w:ascii="Times New Roman" w:hAnsi="Times New Roman" w:cs="Times New Roman"/>
        </w:rPr>
      </w:pPr>
      <w:r>
        <w:rPr>
          <w:rFonts w:ascii="Times New Roman" w:hAnsi="Times New Roman" w:cs="Times New Roman"/>
        </w:rPr>
        <w:t xml:space="preserve">Посещая кружки и секции, клубыобучающиеся прекрасно адаптируются в среде сверстников, благодаря индивидуальной работе руководителя, глубже изучают материал. На занятиях руководители стараются раскрыть у учащихся различные  способности, что играет важную роль в духовном развитии школьников. </w:t>
      </w:r>
    </w:p>
    <w:p w14:paraId="05F8DBF8">
      <w:pPr>
        <w:ind w:right="5"/>
        <w:jc w:val="both"/>
        <w:rPr>
          <w:rFonts w:ascii="Times New Roman" w:hAnsi="Times New Roman" w:cs="Times New Roman"/>
        </w:rPr>
      </w:pPr>
      <w:r>
        <w:rPr>
          <w:rFonts w:ascii="Times New Roman" w:hAnsi="Times New Roman" w:cs="Times New Roman"/>
          <w:b/>
        </w:rPr>
        <w:t xml:space="preserve">Цель внеурочной деятельности: </w:t>
      </w:r>
      <w:r>
        <w:rPr>
          <w:rFonts w:ascii="Times New Roman" w:hAnsi="Times New Roman" w:cs="Times New Roman"/>
        </w:rPr>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для формирования и развития функциональной грамотности </w:t>
      </w:r>
    </w:p>
    <w:p w14:paraId="6A4FB487">
      <w:pPr>
        <w:ind w:right="3"/>
        <w:jc w:val="both"/>
        <w:rPr>
          <w:rFonts w:ascii="Times New Roman" w:hAnsi="Times New Roman" w:cs="Times New Roman"/>
        </w:rPr>
      </w:pPr>
      <w:r>
        <w:rPr>
          <w:rFonts w:ascii="Times New Roman" w:hAnsi="Times New Roman" w:cs="Times New Roman"/>
        </w:rPr>
        <w:t xml:space="preserve">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14:paraId="4EA35775">
      <w:pPr>
        <w:spacing w:after="21" w:line="259" w:lineRule="auto"/>
        <w:jc w:val="both"/>
        <w:rPr>
          <w:rFonts w:ascii="Times New Roman" w:hAnsi="Times New Roman" w:cs="Times New Roman"/>
        </w:rPr>
      </w:pPr>
      <w:r>
        <w:rPr>
          <w:rFonts w:ascii="Times New Roman" w:hAnsi="Times New Roman" w:cs="Times New Roman"/>
          <w:b/>
        </w:rPr>
        <w:t>Задачи внеурочной деятельности</w:t>
      </w:r>
      <w:r>
        <w:rPr>
          <w:rFonts w:ascii="Times New Roman" w:hAnsi="Times New Roman" w:cs="Times New Roman"/>
        </w:rPr>
        <w:t xml:space="preserve">: </w:t>
      </w:r>
    </w:p>
    <w:p w14:paraId="7ACABE08">
      <w:pPr>
        <w:ind w:right="143"/>
        <w:jc w:val="both"/>
        <w:rPr>
          <w:rFonts w:ascii="Times New Roman" w:hAnsi="Times New Roman" w:cs="Times New Roman"/>
        </w:rPr>
      </w:pPr>
      <w:r>
        <w:rPr>
          <w:rFonts w:ascii="Times New Roman" w:hAnsi="Times New Roman" w:cs="Times New Roman"/>
        </w:rPr>
        <w:t xml:space="preserve">1.Организация общественно-полезной и досуговой деятельности обучающихся совместно с общественными организациями, выставочными комплексами, библиотеками, семьями учеников. </w:t>
      </w:r>
    </w:p>
    <w:p w14:paraId="5180AAD7">
      <w:pPr>
        <w:ind w:right="143"/>
        <w:jc w:val="both"/>
        <w:rPr>
          <w:rFonts w:ascii="Times New Roman" w:hAnsi="Times New Roman" w:cs="Times New Roman"/>
        </w:rPr>
      </w:pPr>
      <w:r>
        <w:rPr>
          <w:rFonts w:ascii="Times New Roman" w:hAnsi="Times New Roman" w:cs="Times New Roman"/>
        </w:rPr>
        <w:t xml:space="preserve">2. Создание условий для эффективной реализации основных целевых образовательных программ различного уровня, реализуемых во внеурочное время. </w:t>
      </w:r>
    </w:p>
    <w:p w14:paraId="448EBFC8">
      <w:pPr>
        <w:ind w:right="143"/>
        <w:jc w:val="both"/>
        <w:rPr>
          <w:rFonts w:ascii="Times New Roman" w:hAnsi="Times New Roman" w:cs="Times New Roman"/>
        </w:rPr>
      </w:pPr>
      <w:r>
        <w:rPr>
          <w:rFonts w:ascii="Times New Roman" w:hAnsi="Times New Roman" w:cs="Times New Roman"/>
        </w:rPr>
        <w:t xml:space="preserve">3.Формирование навыков позитивного коммуникативного общения. </w:t>
      </w:r>
    </w:p>
    <w:p w14:paraId="02558E08">
      <w:pPr>
        <w:ind w:right="143"/>
        <w:jc w:val="both"/>
        <w:rPr>
          <w:rFonts w:ascii="Times New Roman" w:hAnsi="Times New Roman" w:cs="Times New Roman"/>
        </w:rPr>
      </w:pPr>
      <w:r>
        <w:rPr>
          <w:rFonts w:ascii="Times New Roman" w:hAnsi="Times New Roman" w:cs="Times New Roman"/>
        </w:rPr>
        <w:t xml:space="preserve">4.Воспитание трудолюбия, способности к преодолению трудностей, целеустремленности и настойчивости в достижении результата. </w:t>
      </w:r>
    </w:p>
    <w:p w14:paraId="1EB84A94">
      <w:pPr>
        <w:ind w:right="423"/>
        <w:jc w:val="both"/>
        <w:rPr>
          <w:rFonts w:ascii="Times New Roman" w:hAnsi="Times New Roman" w:cs="Times New Roman"/>
        </w:rPr>
      </w:pPr>
      <w:r>
        <w:rPr>
          <w:rFonts w:ascii="Times New Roman" w:hAnsi="Times New Roman" w:cs="Times New Roman"/>
        </w:rPr>
        <w:t xml:space="preserve">5.Развитие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 </w:t>
      </w:r>
    </w:p>
    <w:p w14:paraId="36D60FBE">
      <w:pPr>
        <w:ind w:right="423"/>
        <w:jc w:val="both"/>
        <w:rPr>
          <w:rFonts w:ascii="Times New Roman" w:hAnsi="Times New Roman" w:cs="Times New Roman"/>
        </w:rPr>
      </w:pPr>
      <w:r>
        <w:rPr>
          <w:rFonts w:ascii="Times New Roman" w:hAnsi="Times New Roman" w:cs="Times New Roman"/>
        </w:rPr>
        <w:t xml:space="preserve">6.Углубление содержания, форм и  методов занятости,  учащихся в свободное от учёбы время. </w:t>
      </w:r>
    </w:p>
    <w:p w14:paraId="04F0DF1E">
      <w:pPr>
        <w:ind w:right="143"/>
        <w:jc w:val="both"/>
        <w:rPr>
          <w:rFonts w:ascii="Times New Roman" w:hAnsi="Times New Roman" w:cs="Times New Roman"/>
        </w:rPr>
      </w:pPr>
      <w:r>
        <w:rPr>
          <w:rFonts w:ascii="Times New Roman" w:hAnsi="Times New Roman" w:cs="Times New Roman"/>
        </w:rPr>
        <w:t xml:space="preserve">7.Формирование функциональной грамотности </w:t>
      </w:r>
    </w:p>
    <w:p w14:paraId="7F2D2F07">
      <w:pPr>
        <w:ind w:left="235" w:firstLine="710"/>
        <w:jc w:val="both"/>
        <w:rPr>
          <w:rFonts w:ascii="Times New Roman" w:hAnsi="Times New Roman" w:cs="Times New Roman"/>
        </w:rPr>
      </w:pPr>
      <w:r>
        <w:rPr>
          <w:rFonts w:ascii="Times New Roman" w:hAnsi="Times New Roman" w:cs="Times New Roman"/>
        </w:rPr>
        <w:t xml:space="preserve">Внеурочная деятельность в соответствии с требованиями ФГОС организуется по основным направлениям развития личности:  </w:t>
      </w:r>
    </w:p>
    <w:p w14:paraId="082F31F0">
      <w:pPr>
        <w:spacing w:after="0"/>
        <w:ind w:left="245" w:right="143"/>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 xml:space="preserve">спортивно-оздоровительное; </w:t>
      </w:r>
    </w:p>
    <w:p w14:paraId="4E3733B5">
      <w:pPr>
        <w:spacing w:after="0"/>
        <w:ind w:left="245" w:right="143"/>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 xml:space="preserve">духовно-нравственное; </w:t>
      </w:r>
    </w:p>
    <w:p w14:paraId="0BC62867">
      <w:pPr>
        <w:spacing w:after="20" w:line="263" w:lineRule="auto"/>
        <w:ind w:left="260" w:right="7497"/>
        <w:jc w:val="both"/>
        <w:rPr>
          <w:rFonts w:ascii="Times New Roman" w:hAnsi="Times New Roman" w:cs="Times New Roman"/>
        </w:rPr>
      </w:pPr>
      <w:r>
        <w:rPr>
          <w:rFonts w:ascii="Times New Roman" w:hAnsi="Times New Roman" w:eastAsia="Segoe UI Symbol" w:cs="Times New Roman"/>
        </w:rPr>
        <w:t></w:t>
      </w:r>
      <w:r>
        <w:rPr>
          <w:rFonts w:ascii="Times New Roman" w:hAnsi="Times New Roman" w:cs="Times New Roman"/>
        </w:rPr>
        <w:t xml:space="preserve">общеинтеллектуальное; </w:t>
      </w:r>
      <w:r>
        <w:rPr>
          <w:rFonts w:ascii="Times New Roman" w:hAnsi="Times New Roman" w:eastAsia="Segoe UI Symbol" w:cs="Times New Roman"/>
        </w:rPr>
        <w:t></w:t>
      </w:r>
      <w:r>
        <w:rPr>
          <w:rFonts w:ascii="Times New Roman" w:hAnsi="Times New Roman" w:cs="Times New Roman"/>
        </w:rPr>
        <w:t xml:space="preserve">общекультурное; </w:t>
      </w:r>
      <w:r>
        <w:rPr>
          <w:rFonts w:ascii="Times New Roman" w:hAnsi="Times New Roman" w:eastAsia="Segoe UI Symbol" w:cs="Times New Roman"/>
        </w:rPr>
        <w:t></w:t>
      </w:r>
      <w:r>
        <w:rPr>
          <w:rFonts w:ascii="Times New Roman" w:hAnsi="Times New Roman" w:cs="Times New Roman"/>
        </w:rPr>
        <w:t xml:space="preserve">социальное. </w:t>
      </w:r>
    </w:p>
    <w:p w14:paraId="496B44CC">
      <w:pPr>
        <w:ind w:left="235" w:right="5" w:firstLine="706"/>
        <w:jc w:val="both"/>
        <w:rPr>
          <w:rFonts w:ascii="Times New Roman" w:hAnsi="Times New Roman" w:cs="Times New Roman"/>
        </w:rPr>
      </w:pPr>
      <w:r>
        <w:rPr>
          <w:rFonts w:ascii="Times New Roman" w:hAnsi="Times New Roman" w:cs="Times New Roman"/>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реализуются посредством различных форм организации, отличных от урочной системы обучения: кружков, секций, клубов, включающих элементы диспутов, викторин, научно-практических конференций, школьных научных обществ, олимпиад, соревнований, поисковых и научных исследований, экскурсий, походов и т.д.</w:t>
      </w:r>
    </w:p>
    <w:p w14:paraId="00CCFDA4">
      <w:pPr>
        <w:ind w:left="245" w:right="305"/>
        <w:jc w:val="both"/>
        <w:rPr>
          <w:rFonts w:ascii="Times New Roman" w:hAnsi="Times New Roman" w:cs="Times New Roman"/>
        </w:rPr>
      </w:pPr>
      <w:r>
        <w:rPr>
          <w:rFonts w:ascii="Times New Roman" w:hAnsi="Times New Roman" w:cs="Times New Roman"/>
        </w:rPr>
        <w:t>При организации внеурочной деятельности обучающихся школы  используются её возможности. Все часы внеурочной деятельности проводятся по заявлению и согласию родителей, распределены по программам СОО.</w:t>
      </w:r>
    </w:p>
    <w:p w14:paraId="4B461A7A">
      <w:pPr>
        <w:spacing w:after="27" w:line="259" w:lineRule="auto"/>
        <w:ind w:left="1911" w:right="1086"/>
        <w:jc w:val="both"/>
        <w:rPr>
          <w:rFonts w:ascii="Times New Roman" w:hAnsi="Times New Roman" w:cs="Times New Roman"/>
          <w:b/>
        </w:rPr>
      </w:pPr>
      <w:r>
        <w:rPr>
          <w:rFonts w:ascii="Times New Roman" w:hAnsi="Times New Roman" w:cs="Times New Roman"/>
          <w:b/>
        </w:rPr>
        <w:t>План внеурочной деятельности МБОУ</w:t>
      </w:r>
      <w:r>
        <w:rPr>
          <w:rFonts w:hint="default" w:ascii="Times New Roman" w:hAnsi="Times New Roman" w:cs="Times New Roman"/>
          <w:b/>
          <w:lang w:val="ru-RU"/>
        </w:rPr>
        <w:t xml:space="preserve"> </w:t>
      </w:r>
      <w:r>
        <w:rPr>
          <w:rFonts w:ascii="Times New Roman" w:hAnsi="Times New Roman" w:cs="Times New Roman"/>
          <w:b/>
        </w:rPr>
        <w:t>СОШ с. Красная Башкирия</w:t>
      </w:r>
    </w:p>
    <w:p w14:paraId="0677812C">
      <w:pPr>
        <w:spacing w:after="27" w:line="259" w:lineRule="auto"/>
        <w:ind w:left="1911" w:right="1086"/>
        <w:jc w:val="both"/>
        <w:rPr>
          <w:rFonts w:ascii="Times New Roman" w:hAnsi="Times New Roman" w:cs="Times New Roman"/>
        </w:rPr>
      </w:pPr>
      <w:r>
        <w:rPr>
          <w:rFonts w:ascii="Times New Roman" w:hAnsi="Times New Roman" w:cs="Times New Roman"/>
          <w:b/>
        </w:rPr>
        <w:t>для 10-11 классов на 202</w:t>
      </w:r>
      <w:r>
        <w:rPr>
          <w:rFonts w:hint="default" w:ascii="Times New Roman" w:hAnsi="Times New Roman" w:cs="Times New Roman"/>
          <w:b/>
          <w:lang w:val="ru-RU"/>
        </w:rPr>
        <w:t>4</w:t>
      </w:r>
      <w:r>
        <w:rPr>
          <w:rFonts w:ascii="Times New Roman" w:hAnsi="Times New Roman" w:cs="Times New Roman"/>
          <w:b/>
        </w:rPr>
        <w:t>/202</w:t>
      </w:r>
      <w:r>
        <w:rPr>
          <w:rFonts w:hint="default" w:ascii="Times New Roman" w:hAnsi="Times New Roman" w:cs="Times New Roman"/>
          <w:b/>
          <w:lang w:val="ru-RU"/>
        </w:rPr>
        <w:t>5</w:t>
      </w:r>
      <w:r>
        <w:rPr>
          <w:rFonts w:ascii="Times New Roman" w:hAnsi="Times New Roman" w:cs="Times New Roman"/>
          <w:b/>
        </w:rPr>
        <w:t xml:space="preserve"> учебный год </w:t>
      </w:r>
    </w:p>
    <w:tbl>
      <w:tblPr>
        <w:tblStyle w:val="3"/>
        <w:tblW w:w="8965" w:type="dxa"/>
        <w:tblInd w:w="115" w:type="dxa"/>
        <w:tblLayout w:type="autofit"/>
        <w:tblCellMar>
          <w:top w:w="10" w:type="dxa"/>
          <w:left w:w="115" w:type="dxa"/>
          <w:bottom w:w="0" w:type="dxa"/>
          <w:right w:w="70" w:type="dxa"/>
        </w:tblCellMar>
      </w:tblPr>
      <w:tblGrid>
        <w:gridCol w:w="3438"/>
        <w:gridCol w:w="2833"/>
        <w:gridCol w:w="1350"/>
        <w:gridCol w:w="1344"/>
      </w:tblGrid>
      <w:tr w14:paraId="5704A4D6">
        <w:tblPrEx>
          <w:tblCellMar>
            <w:top w:w="10" w:type="dxa"/>
            <w:left w:w="115" w:type="dxa"/>
            <w:bottom w:w="0" w:type="dxa"/>
            <w:right w:w="70" w:type="dxa"/>
          </w:tblCellMar>
        </w:tblPrEx>
        <w:trPr>
          <w:trHeight w:val="585" w:hRule="atLeast"/>
        </w:trPr>
        <w:tc>
          <w:tcPr>
            <w:tcW w:w="3438" w:type="dxa"/>
            <w:vMerge w:val="restart"/>
            <w:tcBorders>
              <w:top w:val="single" w:color="000000" w:sz="4" w:space="0"/>
              <w:left w:val="single" w:color="000000" w:sz="4" w:space="0"/>
              <w:right w:val="single" w:color="000000" w:sz="4" w:space="0"/>
            </w:tcBorders>
            <w:shd w:val="clear" w:color="auto" w:fill="auto"/>
          </w:tcPr>
          <w:p w14:paraId="21366266">
            <w:pPr>
              <w:spacing w:after="0" w:line="313" w:lineRule="auto"/>
              <w:ind w:left="888" w:right="453" w:hanging="845"/>
              <w:rPr>
                <w:rFonts w:ascii="Times New Roman" w:hAnsi="Times New Roman" w:cs="Times New Roman"/>
              </w:rPr>
            </w:pPr>
            <w:r>
              <w:rPr>
                <w:rFonts w:ascii="Times New Roman" w:hAnsi="Times New Roman" w:cs="Times New Roman"/>
                <w:b/>
              </w:rPr>
              <w:t xml:space="preserve">Направления внеурочной </w:t>
            </w:r>
          </w:p>
          <w:p w14:paraId="6365DAA9">
            <w:pPr>
              <w:spacing w:after="0" w:line="259" w:lineRule="auto"/>
              <w:ind w:left="96"/>
              <w:jc w:val="center"/>
              <w:rPr>
                <w:rFonts w:ascii="Times New Roman" w:hAnsi="Times New Roman" w:cs="Times New Roman"/>
              </w:rPr>
            </w:pPr>
            <w:r>
              <w:rPr>
                <w:rFonts w:ascii="Times New Roman" w:hAnsi="Times New Roman" w:cs="Times New Roman"/>
                <w:b/>
              </w:rPr>
              <w:t xml:space="preserve">деятельности </w:t>
            </w:r>
          </w:p>
        </w:tc>
        <w:tc>
          <w:tcPr>
            <w:tcW w:w="2833" w:type="dxa"/>
            <w:vMerge w:val="restart"/>
            <w:tcBorders>
              <w:top w:val="single" w:color="000000" w:sz="4" w:space="0"/>
              <w:left w:val="single" w:color="000000" w:sz="4" w:space="0"/>
              <w:right w:val="single" w:color="000000" w:sz="4" w:space="0"/>
            </w:tcBorders>
            <w:shd w:val="clear" w:color="auto" w:fill="auto"/>
            <w:vAlign w:val="center"/>
          </w:tcPr>
          <w:p w14:paraId="41A53610">
            <w:pPr>
              <w:spacing w:after="0" w:line="259" w:lineRule="auto"/>
              <w:ind w:left="1148"/>
              <w:rPr>
                <w:rFonts w:ascii="Times New Roman" w:hAnsi="Times New Roman" w:cs="Times New Roman"/>
              </w:rPr>
            </w:pPr>
            <w:r>
              <w:rPr>
                <w:rFonts w:ascii="Times New Roman" w:hAnsi="Times New Roman" w:cs="Times New Roman"/>
                <w:b/>
              </w:rPr>
              <w:t xml:space="preserve">Название </w:t>
            </w:r>
          </w:p>
        </w:tc>
        <w:tc>
          <w:tcPr>
            <w:tcW w:w="2694"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2DD09950">
            <w:pPr>
              <w:spacing w:after="0" w:line="259" w:lineRule="auto"/>
              <w:ind w:right="17"/>
              <w:jc w:val="center"/>
              <w:rPr>
                <w:rFonts w:ascii="Times New Roman" w:hAnsi="Times New Roman" w:cs="Times New Roman"/>
              </w:rPr>
            </w:pPr>
            <w:r>
              <w:rPr>
                <w:rFonts w:ascii="Times New Roman" w:hAnsi="Times New Roman" w:cs="Times New Roman"/>
                <w:b/>
              </w:rPr>
              <w:t xml:space="preserve">Количество часов </w:t>
            </w:r>
          </w:p>
        </w:tc>
      </w:tr>
      <w:tr w14:paraId="609E14B3">
        <w:tblPrEx>
          <w:tblCellMar>
            <w:top w:w="10" w:type="dxa"/>
            <w:left w:w="115" w:type="dxa"/>
            <w:bottom w:w="0" w:type="dxa"/>
            <w:right w:w="70" w:type="dxa"/>
          </w:tblCellMar>
        </w:tblPrEx>
        <w:trPr>
          <w:trHeight w:val="337" w:hRule="atLeast"/>
        </w:trPr>
        <w:tc>
          <w:tcPr>
            <w:tcW w:w="3438" w:type="dxa"/>
            <w:vMerge w:val="continue"/>
            <w:tcBorders>
              <w:left w:val="single" w:color="000000" w:sz="4" w:space="0"/>
              <w:bottom w:val="single" w:color="000000" w:sz="4" w:space="0"/>
              <w:right w:val="single" w:color="000000" w:sz="4" w:space="0"/>
            </w:tcBorders>
            <w:shd w:val="clear" w:color="auto" w:fill="auto"/>
          </w:tcPr>
          <w:p w14:paraId="2AD35067">
            <w:pPr>
              <w:spacing w:after="0" w:line="313" w:lineRule="auto"/>
              <w:ind w:left="888" w:right="453" w:hanging="845"/>
              <w:rPr>
                <w:rFonts w:ascii="Times New Roman" w:hAnsi="Times New Roman" w:cs="Times New Roman"/>
                <w:b/>
              </w:rPr>
            </w:pPr>
          </w:p>
        </w:tc>
        <w:tc>
          <w:tcPr>
            <w:tcW w:w="2833" w:type="dxa"/>
            <w:vMerge w:val="continue"/>
            <w:tcBorders>
              <w:left w:val="single" w:color="000000" w:sz="4" w:space="0"/>
              <w:bottom w:val="single" w:color="000000" w:sz="4" w:space="0"/>
              <w:right w:val="single" w:color="000000" w:sz="4" w:space="0"/>
            </w:tcBorders>
            <w:shd w:val="clear" w:color="auto" w:fill="auto"/>
            <w:vAlign w:val="center"/>
          </w:tcPr>
          <w:p w14:paraId="59697993">
            <w:pPr>
              <w:spacing w:after="0" w:line="259" w:lineRule="auto"/>
              <w:ind w:left="1148"/>
              <w:rPr>
                <w:rFonts w:ascii="Times New Roman" w:hAnsi="Times New Roman" w:cs="Times New Roman"/>
                <w:b/>
              </w:rPr>
            </w:pPr>
          </w:p>
        </w:tc>
        <w:tc>
          <w:tcPr>
            <w:tcW w:w="1350" w:type="dxa"/>
            <w:tcBorders>
              <w:top w:val="single" w:color="auto" w:sz="4" w:space="0"/>
              <w:left w:val="single" w:color="000000" w:sz="4" w:space="0"/>
              <w:bottom w:val="single" w:color="000000" w:sz="4" w:space="0"/>
              <w:right w:val="single" w:color="auto" w:sz="4" w:space="0"/>
            </w:tcBorders>
            <w:shd w:val="clear" w:color="auto" w:fill="auto"/>
            <w:vAlign w:val="center"/>
          </w:tcPr>
          <w:p w14:paraId="78335F8E">
            <w:pPr>
              <w:spacing w:after="0" w:line="259" w:lineRule="auto"/>
              <w:ind w:right="17"/>
              <w:jc w:val="center"/>
              <w:rPr>
                <w:rFonts w:ascii="Times New Roman" w:hAnsi="Times New Roman" w:cs="Times New Roman"/>
                <w:b/>
              </w:rPr>
            </w:pPr>
            <w:r>
              <w:rPr>
                <w:rFonts w:ascii="Times New Roman" w:hAnsi="Times New Roman" w:cs="Times New Roman"/>
                <w:b/>
              </w:rPr>
              <w:t>10</w:t>
            </w:r>
          </w:p>
        </w:tc>
        <w:tc>
          <w:tcPr>
            <w:tcW w:w="1344" w:type="dxa"/>
            <w:tcBorders>
              <w:top w:val="single" w:color="auto" w:sz="4" w:space="0"/>
              <w:left w:val="single" w:color="auto" w:sz="4" w:space="0"/>
              <w:bottom w:val="single" w:color="000000" w:sz="4" w:space="0"/>
              <w:right w:val="single" w:color="000000" w:sz="4" w:space="0"/>
            </w:tcBorders>
            <w:shd w:val="clear" w:color="auto" w:fill="auto"/>
            <w:vAlign w:val="center"/>
          </w:tcPr>
          <w:p w14:paraId="5B74E2C5">
            <w:pPr>
              <w:spacing w:after="0" w:line="259" w:lineRule="auto"/>
              <w:ind w:right="17"/>
              <w:jc w:val="center"/>
              <w:rPr>
                <w:rFonts w:ascii="Times New Roman" w:hAnsi="Times New Roman" w:cs="Times New Roman"/>
                <w:b/>
              </w:rPr>
            </w:pPr>
            <w:r>
              <w:rPr>
                <w:rFonts w:ascii="Times New Roman" w:hAnsi="Times New Roman" w:cs="Times New Roman"/>
                <w:b/>
              </w:rPr>
              <w:t>11</w:t>
            </w:r>
          </w:p>
        </w:tc>
      </w:tr>
      <w:tr w14:paraId="484240B6">
        <w:tblPrEx>
          <w:tblCellMar>
            <w:top w:w="10" w:type="dxa"/>
            <w:left w:w="115" w:type="dxa"/>
            <w:bottom w:w="0" w:type="dxa"/>
            <w:right w:w="70" w:type="dxa"/>
          </w:tblCellMar>
        </w:tblPrEx>
        <w:trPr>
          <w:trHeight w:val="593" w:hRule="atLeast"/>
        </w:trPr>
        <w:tc>
          <w:tcPr>
            <w:tcW w:w="3438" w:type="dxa"/>
            <w:tcBorders>
              <w:top w:val="single" w:color="000000" w:sz="4" w:space="0"/>
              <w:left w:val="single" w:color="000000" w:sz="4" w:space="0"/>
              <w:bottom w:val="single" w:color="000000" w:sz="6" w:space="0"/>
              <w:right w:val="single" w:color="000000" w:sz="4" w:space="0"/>
            </w:tcBorders>
            <w:shd w:val="clear" w:color="auto" w:fill="auto"/>
          </w:tcPr>
          <w:p w14:paraId="22D14603">
            <w:pPr>
              <w:spacing w:after="0" w:line="259" w:lineRule="auto"/>
              <w:ind w:left="38" w:right="213"/>
              <w:rPr>
                <w:rFonts w:ascii="Times New Roman" w:hAnsi="Times New Roman" w:cs="Times New Roman"/>
              </w:rPr>
            </w:pPr>
            <w:r>
              <w:rPr>
                <w:rFonts w:ascii="Times New Roman" w:hAnsi="Times New Roman" w:cs="Times New Roman"/>
              </w:rPr>
              <w:t xml:space="preserve">Спортивно- оздоровительное </w:t>
            </w:r>
          </w:p>
        </w:tc>
        <w:tc>
          <w:tcPr>
            <w:tcW w:w="2833" w:type="dxa"/>
            <w:tcBorders>
              <w:top w:val="single" w:color="000000" w:sz="4" w:space="0"/>
              <w:left w:val="single" w:color="000000" w:sz="4" w:space="0"/>
              <w:bottom w:val="single" w:color="000000" w:sz="6" w:space="0"/>
              <w:right w:val="single" w:color="000000" w:sz="4" w:space="0"/>
            </w:tcBorders>
            <w:shd w:val="clear" w:color="auto" w:fill="auto"/>
            <w:vAlign w:val="center"/>
          </w:tcPr>
          <w:p w14:paraId="698CD604">
            <w:pPr>
              <w:spacing w:after="0" w:line="259" w:lineRule="auto"/>
              <w:ind w:left="66"/>
              <w:jc w:val="left"/>
              <w:rPr>
                <w:rFonts w:ascii="Times New Roman" w:hAnsi="Times New Roman" w:cs="Times New Roman"/>
              </w:rPr>
            </w:pPr>
            <w:r>
              <w:rPr>
                <w:rFonts w:ascii="Times New Roman" w:hAnsi="Times New Roman" w:cs="Times New Roman"/>
              </w:rPr>
              <w:t>Баскетбол</w:t>
            </w:r>
          </w:p>
        </w:tc>
        <w:tc>
          <w:tcPr>
            <w:tcW w:w="1350" w:type="dxa"/>
            <w:tcBorders>
              <w:top w:val="single" w:color="000000" w:sz="4" w:space="0"/>
              <w:left w:val="single" w:color="000000" w:sz="4" w:space="0"/>
              <w:bottom w:val="single" w:color="000000" w:sz="6" w:space="0"/>
              <w:right w:val="single" w:color="auto" w:sz="4" w:space="0"/>
            </w:tcBorders>
            <w:shd w:val="clear" w:color="auto" w:fill="auto"/>
            <w:vAlign w:val="center"/>
          </w:tcPr>
          <w:p w14:paraId="12B55632">
            <w:pPr>
              <w:spacing w:after="0" w:line="259" w:lineRule="auto"/>
              <w:ind w:right="36"/>
              <w:jc w:val="center"/>
              <w:rPr>
                <w:rFonts w:ascii="Times New Roman" w:hAnsi="Times New Roman" w:cs="Times New Roman"/>
              </w:rPr>
            </w:pPr>
            <w:r>
              <w:rPr>
                <w:rFonts w:ascii="Times New Roman" w:hAnsi="Times New Roman" w:cs="Times New Roman"/>
              </w:rPr>
              <w:t>1</w:t>
            </w:r>
          </w:p>
        </w:tc>
        <w:tc>
          <w:tcPr>
            <w:tcW w:w="1344" w:type="dxa"/>
            <w:tcBorders>
              <w:top w:val="single" w:color="000000" w:sz="4" w:space="0"/>
              <w:left w:val="single" w:color="auto" w:sz="4" w:space="0"/>
              <w:bottom w:val="single" w:color="000000" w:sz="6" w:space="0"/>
              <w:right w:val="single" w:color="000000" w:sz="4" w:space="0"/>
            </w:tcBorders>
            <w:shd w:val="clear" w:color="auto" w:fill="auto"/>
            <w:vAlign w:val="center"/>
          </w:tcPr>
          <w:p w14:paraId="3156FE54">
            <w:pPr>
              <w:spacing w:after="0" w:line="259" w:lineRule="auto"/>
              <w:ind w:right="36"/>
              <w:jc w:val="center"/>
              <w:rPr>
                <w:rFonts w:ascii="Times New Roman" w:hAnsi="Times New Roman" w:cs="Times New Roman"/>
              </w:rPr>
            </w:pPr>
            <w:r>
              <w:rPr>
                <w:rFonts w:ascii="Times New Roman" w:hAnsi="Times New Roman" w:cs="Times New Roman"/>
              </w:rPr>
              <w:t>1</w:t>
            </w:r>
          </w:p>
        </w:tc>
      </w:tr>
      <w:tr w14:paraId="1E004D1A">
        <w:tblPrEx>
          <w:tblCellMar>
            <w:top w:w="10" w:type="dxa"/>
            <w:left w:w="115" w:type="dxa"/>
            <w:bottom w:w="0" w:type="dxa"/>
            <w:right w:w="70" w:type="dxa"/>
          </w:tblCellMar>
        </w:tblPrEx>
        <w:trPr>
          <w:trHeight w:val="150" w:hRule="atLeast"/>
        </w:trPr>
        <w:tc>
          <w:tcPr>
            <w:tcW w:w="3438" w:type="dxa"/>
            <w:vMerge w:val="restart"/>
            <w:tcBorders>
              <w:top w:val="single" w:color="000000" w:sz="6" w:space="0"/>
              <w:left w:val="single" w:color="000000" w:sz="4" w:space="0"/>
              <w:right w:val="single" w:color="000000" w:sz="4" w:space="0"/>
            </w:tcBorders>
            <w:shd w:val="clear" w:color="auto" w:fill="auto"/>
            <w:vAlign w:val="center"/>
          </w:tcPr>
          <w:p w14:paraId="573404F2">
            <w:pPr>
              <w:spacing w:after="0" w:line="259" w:lineRule="auto"/>
              <w:ind w:left="38"/>
              <w:rPr>
                <w:rFonts w:ascii="Times New Roman" w:hAnsi="Times New Roman" w:cs="Times New Roman"/>
              </w:rPr>
            </w:pPr>
            <w:r>
              <w:rPr>
                <w:rFonts w:ascii="Times New Roman" w:hAnsi="Times New Roman" w:cs="Times New Roman"/>
              </w:rPr>
              <w:t xml:space="preserve">Общеинтеллектуальное </w:t>
            </w:r>
          </w:p>
        </w:tc>
        <w:tc>
          <w:tcPr>
            <w:tcW w:w="2833" w:type="dxa"/>
            <w:tcBorders>
              <w:top w:val="single" w:color="000000" w:sz="6" w:space="0"/>
              <w:left w:val="single" w:color="000000" w:sz="4" w:space="0"/>
              <w:bottom w:val="single" w:color="auto" w:sz="4" w:space="0"/>
              <w:right w:val="single" w:color="000000" w:sz="4" w:space="0"/>
            </w:tcBorders>
            <w:shd w:val="clear" w:color="auto" w:fill="auto"/>
            <w:vAlign w:val="center"/>
          </w:tcPr>
          <w:p w14:paraId="7E20BF45">
            <w:pPr>
              <w:spacing w:after="0" w:line="259" w:lineRule="auto"/>
              <w:ind w:right="61"/>
              <w:jc w:val="left"/>
              <w:rPr>
                <w:rFonts w:ascii="Times New Roman" w:hAnsi="Times New Roman" w:cs="Times New Roman"/>
              </w:rPr>
            </w:pPr>
            <w:r>
              <w:rPr>
                <w:rFonts w:ascii="Times New Roman" w:hAnsi="Times New Roman" w:cs="Times New Roman"/>
                <w:lang w:val="ru-RU"/>
              </w:rPr>
              <w:t>Биология</w:t>
            </w:r>
            <w:r>
              <w:rPr>
                <w:rFonts w:hint="default" w:ascii="Times New Roman" w:hAnsi="Times New Roman" w:cs="Times New Roman"/>
                <w:lang w:val="ru-RU"/>
              </w:rPr>
              <w:t xml:space="preserve"> </w:t>
            </w:r>
            <w:r>
              <w:rPr>
                <w:rFonts w:ascii="Times New Roman" w:hAnsi="Times New Roman" w:cs="Times New Roman"/>
              </w:rPr>
              <w:t xml:space="preserve"> </w:t>
            </w:r>
          </w:p>
        </w:tc>
        <w:tc>
          <w:tcPr>
            <w:tcW w:w="1350" w:type="dxa"/>
            <w:tcBorders>
              <w:top w:val="single" w:color="000000" w:sz="6" w:space="0"/>
              <w:left w:val="single" w:color="000000" w:sz="4" w:space="0"/>
              <w:bottom w:val="single" w:color="auto" w:sz="4" w:space="0"/>
              <w:right w:val="single" w:color="auto" w:sz="4" w:space="0"/>
            </w:tcBorders>
            <w:shd w:val="clear" w:color="auto" w:fill="auto"/>
            <w:vAlign w:val="center"/>
          </w:tcPr>
          <w:p w14:paraId="66516211">
            <w:pPr>
              <w:spacing w:after="0" w:line="259" w:lineRule="auto"/>
              <w:ind w:right="36"/>
              <w:jc w:val="center"/>
              <w:rPr>
                <w:rFonts w:ascii="Times New Roman" w:hAnsi="Times New Roman" w:cs="Times New Roman"/>
              </w:rPr>
            </w:pPr>
            <w:r>
              <w:rPr>
                <w:rFonts w:ascii="Times New Roman" w:hAnsi="Times New Roman" w:cs="Times New Roman"/>
              </w:rPr>
              <w:t xml:space="preserve">1 </w:t>
            </w:r>
          </w:p>
        </w:tc>
        <w:tc>
          <w:tcPr>
            <w:tcW w:w="1344" w:type="dxa"/>
            <w:tcBorders>
              <w:top w:val="single" w:color="000000" w:sz="6" w:space="0"/>
              <w:left w:val="single" w:color="auto" w:sz="4" w:space="0"/>
              <w:bottom w:val="single" w:color="auto" w:sz="4" w:space="0"/>
              <w:right w:val="single" w:color="000000" w:sz="4" w:space="0"/>
            </w:tcBorders>
            <w:shd w:val="clear" w:color="auto" w:fill="auto"/>
            <w:vAlign w:val="center"/>
          </w:tcPr>
          <w:p w14:paraId="69E3EDDF">
            <w:pPr>
              <w:spacing w:after="0" w:line="259" w:lineRule="auto"/>
              <w:ind w:right="36"/>
              <w:jc w:val="center"/>
              <w:rPr>
                <w:rFonts w:ascii="Times New Roman" w:hAnsi="Times New Roman" w:cs="Times New Roman"/>
              </w:rPr>
            </w:pPr>
            <w:r>
              <w:rPr>
                <w:rFonts w:ascii="Times New Roman" w:hAnsi="Times New Roman" w:cs="Times New Roman"/>
              </w:rPr>
              <w:t>1</w:t>
            </w:r>
          </w:p>
        </w:tc>
      </w:tr>
      <w:tr w14:paraId="3F079F3F">
        <w:tblPrEx>
          <w:tblCellMar>
            <w:top w:w="10" w:type="dxa"/>
            <w:left w:w="115" w:type="dxa"/>
            <w:bottom w:w="0" w:type="dxa"/>
            <w:right w:w="70" w:type="dxa"/>
          </w:tblCellMar>
        </w:tblPrEx>
        <w:trPr>
          <w:trHeight w:val="360" w:hRule="atLeast"/>
        </w:trPr>
        <w:tc>
          <w:tcPr>
            <w:tcW w:w="3438" w:type="dxa"/>
            <w:vMerge w:val="continue"/>
            <w:tcBorders>
              <w:left w:val="single" w:color="000000" w:sz="4" w:space="0"/>
              <w:right w:val="single" w:color="000000" w:sz="4" w:space="0"/>
            </w:tcBorders>
            <w:shd w:val="clear" w:color="auto" w:fill="auto"/>
            <w:vAlign w:val="center"/>
          </w:tcPr>
          <w:p w14:paraId="605FFD83">
            <w:pPr>
              <w:spacing w:after="0" w:line="259" w:lineRule="auto"/>
              <w:ind w:left="38"/>
              <w:rPr>
                <w:rFonts w:ascii="Times New Roman" w:hAnsi="Times New Roman" w:cs="Times New Roman"/>
              </w:rPr>
            </w:pPr>
          </w:p>
        </w:tc>
        <w:tc>
          <w:tcPr>
            <w:tcW w:w="2833" w:type="dxa"/>
            <w:tcBorders>
              <w:top w:val="single" w:color="auto" w:sz="4" w:space="0"/>
              <w:left w:val="single" w:color="000000" w:sz="4" w:space="0"/>
              <w:bottom w:val="single" w:color="000000" w:sz="4" w:space="0"/>
              <w:right w:val="single" w:color="000000" w:sz="4" w:space="0"/>
            </w:tcBorders>
            <w:shd w:val="clear" w:color="auto" w:fill="auto"/>
            <w:vAlign w:val="center"/>
          </w:tcPr>
          <w:p w14:paraId="397ED0D3">
            <w:pPr>
              <w:spacing w:after="0" w:line="259" w:lineRule="auto"/>
              <w:ind w:right="61"/>
              <w:jc w:val="left"/>
              <w:rPr>
                <w:rFonts w:ascii="Times New Roman" w:hAnsi="Times New Roman" w:cs="Times New Roman"/>
              </w:rPr>
            </w:pPr>
            <w:r>
              <w:rPr>
                <w:rFonts w:ascii="Times New Roman" w:hAnsi="Times New Roman" w:cs="Times New Roman"/>
              </w:rPr>
              <w:t>Русский язык</w:t>
            </w:r>
          </w:p>
        </w:tc>
        <w:tc>
          <w:tcPr>
            <w:tcW w:w="1350" w:type="dxa"/>
            <w:tcBorders>
              <w:top w:val="single" w:color="auto" w:sz="4" w:space="0"/>
              <w:left w:val="single" w:color="000000" w:sz="4" w:space="0"/>
              <w:bottom w:val="single" w:color="000000" w:sz="4" w:space="0"/>
              <w:right w:val="single" w:color="auto" w:sz="4" w:space="0"/>
            </w:tcBorders>
            <w:shd w:val="clear" w:color="auto" w:fill="auto"/>
            <w:vAlign w:val="center"/>
          </w:tcPr>
          <w:p w14:paraId="7E0AB839">
            <w:pPr>
              <w:spacing w:after="0" w:line="259" w:lineRule="auto"/>
              <w:ind w:right="36"/>
              <w:jc w:val="center"/>
              <w:rPr>
                <w:rFonts w:ascii="Times New Roman" w:hAnsi="Times New Roman" w:cs="Times New Roman"/>
              </w:rPr>
            </w:pPr>
            <w:r>
              <w:rPr>
                <w:rFonts w:ascii="Times New Roman" w:hAnsi="Times New Roman" w:cs="Times New Roman"/>
              </w:rPr>
              <w:t>1</w:t>
            </w:r>
          </w:p>
        </w:tc>
        <w:tc>
          <w:tcPr>
            <w:tcW w:w="1344" w:type="dxa"/>
            <w:tcBorders>
              <w:top w:val="single" w:color="auto" w:sz="4" w:space="0"/>
              <w:left w:val="single" w:color="auto" w:sz="4" w:space="0"/>
              <w:bottom w:val="single" w:color="000000" w:sz="4" w:space="0"/>
              <w:right w:val="single" w:color="000000" w:sz="4" w:space="0"/>
            </w:tcBorders>
            <w:shd w:val="clear" w:color="auto" w:fill="auto"/>
            <w:vAlign w:val="center"/>
          </w:tcPr>
          <w:p w14:paraId="0BEDF2E6">
            <w:pPr>
              <w:spacing w:after="0" w:line="259" w:lineRule="auto"/>
              <w:ind w:right="36"/>
              <w:jc w:val="center"/>
              <w:rPr>
                <w:rFonts w:ascii="Times New Roman" w:hAnsi="Times New Roman" w:cs="Times New Roman"/>
              </w:rPr>
            </w:pPr>
            <w:r>
              <w:rPr>
                <w:rFonts w:ascii="Times New Roman" w:hAnsi="Times New Roman" w:cs="Times New Roman"/>
              </w:rPr>
              <w:t>1</w:t>
            </w:r>
          </w:p>
        </w:tc>
      </w:tr>
      <w:tr w14:paraId="110FC94D">
        <w:tblPrEx>
          <w:tblCellMar>
            <w:top w:w="10" w:type="dxa"/>
            <w:left w:w="115" w:type="dxa"/>
            <w:bottom w:w="0" w:type="dxa"/>
            <w:right w:w="70" w:type="dxa"/>
          </w:tblCellMar>
        </w:tblPrEx>
        <w:trPr>
          <w:trHeight w:val="165" w:hRule="atLeast"/>
        </w:trPr>
        <w:tc>
          <w:tcPr>
            <w:tcW w:w="0" w:type="auto"/>
            <w:vMerge w:val="continue"/>
            <w:tcBorders>
              <w:left w:val="single" w:color="000000" w:sz="4" w:space="0"/>
              <w:right w:val="single" w:color="000000" w:sz="4" w:space="0"/>
            </w:tcBorders>
            <w:shd w:val="clear" w:color="auto" w:fill="auto"/>
          </w:tcPr>
          <w:p w14:paraId="7BE4A3C8">
            <w:pPr>
              <w:spacing w:after="160" w:line="259" w:lineRule="auto"/>
              <w:rPr>
                <w:rFonts w:ascii="Times New Roman" w:hAnsi="Times New Roman" w:cs="Times New Roman"/>
              </w:rPr>
            </w:pPr>
          </w:p>
        </w:tc>
        <w:tc>
          <w:tcPr>
            <w:tcW w:w="2833" w:type="dxa"/>
            <w:tcBorders>
              <w:top w:val="single" w:color="auto" w:sz="4" w:space="0"/>
              <w:left w:val="single" w:color="000000" w:sz="4" w:space="0"/>
              <w:bottom w:val="single" w:color="000000" w:sz="4" w:space="0"/>
              <w:right w:val="single" w:color="000000" w:sz="4" w:space="0"/>
            </w:tcBorders>
            <w:shd w:val="clear" w:color="auto" w:fill="auto"/>
            <w:vAlign w:val="center"/>
          </w:tcPr>
          <w:p w14:paraId="11128D4A">
            <w:pPr>
              <w:spacing w:after="0" w:line="259" w:lineRule="auto"/>
              <w:ind w:right="263"/>
              <w:jc w:val="left"/>
              <w:rPr>
                <w:rFonts w:ascii="Times New Roman" w:hAnsi="Times New Roman" w:cs="Times New Roman"/>
              </w:rPr>
            </w:pPr>
            <w:r>
              <w:rPr>
                <w:rFonts w:ascii="Times New Roman" w:hAnsi="Times New Roman" w:cs="Times New Roman"/>
              </w:rPr>
              <w:t>Финансовая Грамотность</w:t>
            </w:r>
          </w:p>
        </w:tc>
        <w:tc>
          <w:tcPr>
            <w:tcW w:w="1350" w:type="dxa"/>
            <w:tcBorders>
              <w:top w:val="single" w:color="auto" w:sz="4" w:space="0"/>
              <w:left w:val="single" w:color="000000" w:sz="4" w:space="0"/>
              <w:bottom w:val="single" w:color="000000" w:sz="4" w:space="0"/>
              <w:right w:val="single" w:color="auto" w:sz="4" w:space="0"/>
            </w:tcBorders>
            <w:shd w:val="clear" w:color="auto" w:fill="auto"/>
            <w:vAlign w:val="center"/>
          </w:tcPr>
          <w:p w14:paraId="79ABF2A7">
            <w:pPr>
              <w:spacing w:after="0" w:line="259" w:lineRule="auto"/>
              <w:ind w:right="36"/>
              <w:jc w:val="center"/>
              <w:rPr>
                <w:rFonts w:ascii="Times New Roman" w:hAnsi="Times New Roman" w:cs="Times New Roman"/>
              </w:rPr>
            </w:pPr>
            <w:r>
              <w:rPr>
                <w:rFonts w:ascii="Times New Roman" w:hAnsi="Times New Roman" w:cs="Times New Roman"/>
              </w:rPr>
              <w:t>0,5</w:t>
            </w:r>
          </w:p>
        </w:tc>
        <w:tc>
          <w:tcPr>
            <w:tcW w:w="1344" w:type="dxa"/>
            <w:tcBorders>
              <w:top w:val="single" w:color="auto" w:sz="4" w:space="0"/>
              <w:left w:val="single" w:color="auto" w:sz="4" w:space="0"/>
              <w:bottom w:val="single" w:color="000000" w:sz="4" w:space="0"/>
              <w:right w:val="single" w:color="000000" w:sz="4" w:space="0"/>
            </w:tcBorders>
            <w:shd w:val="clear" w:color="auto" w:fill="auto"/>
            <w:vAlign w:val="center"/>
          </w:tcPr>
          <w:p w14:paraId="7D237608">
            <w:pPr>
              <w:spacing w:after="0" w:line="259" w:lineRule="auto"/>
              <w:ind w:right="36"/>
              <w:jc w:val="center"/>
              <w:rPr>
                <w:rFonts w:ascii="Times New Roman" w:hAnsi="Times New Roman" w:cs="Times New Roman"/>
              </w:rPr>
            </w:pPr>
            <w:r>
              <w:rPr>
                <w:rFonts w:ascii="Times New Roman" w:hAnsi="Times New Roman" w:cs="Times New Roman"/>
              </w:rPr>
              <w:t>0,5</w:t>
            </w:r>
          </w:p>
        </w:tc>
      </w:tr>
      <w:tr w14:paraId="2FE75E05">
        <w:tblPrEx>
          <w:tblCellMar>
            <w:top w:w="10" w:type="dxa"/>
            <w:left w:w="115" w:type="dxa"/>
            <w:bottom w:w="0" w:type="dxa"/>
            <w:right w:w="70" w:type="dxa"/>
          </w:tblCellMar>
        </w:tblPrEx>
        <w:trPr>
          <w:trHeight w:val="420" w:hRule="atLeast"/>
        </w:trPr>
        <w:tc>
          <w:tcPr>
            <w:tcW w:w="0" w:type="auto"/>
            <w:vMerge w:val="continue"/>
            <w:tcBorders>
              <w:left w:val="single" w:color="000000" w:sz="4" w:space="0"/>
              <w:bottom w:val="single" w:color="000000" w:sz="4" w:space="0"/>
              <w:right w:val="single" w:color="000000" w:sz="4" w:space="0"/>
            </w:tcBorders>
            <w:shd w:val="clear" w:color="auto" w:fill="auto"/>
          </w:tcPr>
          <w:p w14:paraId="0D8ED13C">
            <w:pPr>
              <w:spacing w:after="160" w:line="259" w:lineRule="auto"/>
              <w:rPr>
                <w:rFonts w:ascii="Times New Roman" w:hAnsi="Times New Roman" w:cs="Times New Roman"/>
              </w:rPr>
            </w:pPr>
          </w:p>
        </w:tc>
        <w:tc>
          <w:tcPr>
            <w:tcW w:w="2833" w:type="dxa"/>
            <w:tcBorders>
              <w:top w:val="single" w:color="000000" w:sz="4" w:space="0"/>
              <w:left w:val="single" w:color="000000" w:sz="4" w:space="0"/>
              <w:bottom w:val="single" w:color="auto" w:sz="4" w:space="0"/>
              <w:right w:val="single" w:color="000000" w:sz="4" w:space="0"/>
            </w:tcBorders>
            <w:shd w:val="clear" w:color="auto" w:fill="auto"/>
          </w:tcPr>
          <w:p w14:paraId="707B381D">
            <w:pPr>
              <w:spacing w:after="0" w:line="259" w:lineRule="auto"/>
              <w:jc w:val="left"/>
              <w:rPr>
                <w:rFonts w:ascii="Times New Roman" w:hAnsi="Times New Roman" w:cs="Times New Roman"/>
              </w:rPr>
            </w:pPr>
            <w:r>
              <w:rPr>
                <w:rFonts w:ascii="Times New Roman" w:hAnsi="Times New Roman" w:cs="Times New Roman"/>
              </w:rPr>
              <w:t xml:space="preserve">«Разговоры о важном» </w:t>
            </w:r>
          </w:p>
        </w:tc>
        <w:tc>
          <w:tcPr>
            <w:tcW w:w="1350" w:type="dxa"/>
            <w:tcBorders>
              <w:top w:val="single" w:color="000000" w:sz="4" w:space="0"/>
              <w:left w:val="single" w:color="000000" w:sz="4" w:space="0"/>
              <w:bottom w:val="single" w:color="auto" w:sz="4" w:space="0"/>
              <w:right w:val="single" w:color="auto" w:sz="4" w:space="0"/>
            </w:tcBorders>
            <w:shd w:val="clear" w:color="auto" w:fill="auto"/>
            <w:vAlign w:val="center"/>
          </w:tcPr>
          <w:p w14:paraId="3D1886AF">
            <w:pPr>
              <w:spacing w:after="0" w:line="259" w:lineRule="auto"/>
              <w:ind w:right="36"/>
              <w:jc w:val="center"/>
              <w:rPr>
                <w:rFonts w:ascii="Times New Roman" w:hAnsi="Times New Roman" w:cs="Times New Roman"/>
              </w:rPr>
            </w:pPr>
            <w:r>
              <w:rPr>
                <w:rFonts w:ascii="Times New Roman" w:hAnsi="Times New Roman" w:cs="Times New Roman"/>
              </w:rPr>
              <w:t xml:space="preserve">1 </w:t>
            </w:r>
          </w:p>
        </w:tc>
        <w:tc>
          <w:tcPr>
            <w:tcW w:w="1344" w:type="dxa"/>
            <w:tcBorders>
              <w:top w:val="single" w:color="000000" w:sz="4" w:space="0"/>
              <w:left w:val="single" w:color="auto" w:sz="4" w:space="0"/>
              <w:bottom w:val="single" w:color="auto" w:sz="4" w:space="0"/>
              <w:right w:val="single" w:color="000000" w:sz="4" w:space="0"/>
            </w:tcBorders>
            <w:shd w:val="clear" w:color="auto" w:fill="auto"/>
            <w:vAlign w:val="center"/>
          </w:tcPr>
          <w:p w14:paraId="513EA8DF">
            <w:pPr>
              <w:spacing w:after="0" w:line="259" w:lineRule="auto"/>
              <w:ind w:right="36"/>
              <w:jc w:val="center"/>
              <w:rPr>
                <w:rFonts w:ascii="Times New Roman" w:hAnsi="Times New Roman" w:cs="Times New Roman"/>
              </w:rPr>
            </w:pPr>
            <w:r>
              <w:rPr>
                <w:rFonts w:ascii="Times New Roman" w:hAnsi="Times New Roman" w:cs="Times New Roman"/>
              </w:rPr>
              <w:t>1</w:t>
            </w:r>
          </w:p>
        </w:tc>
      </w:tr>
      <w:tr w14:paraId="624BA926">
        <w:tblPrEx>
          <w:tblCellMar>
            <w:top w:w="10" w:type="dxa"/>
            <w:left w:w="115" w:type="dxa"/>
            <w:bottom w:w="0" w:type="dxa"/>
            <w:right w:w="70" w:type="dxa"/>
          </w:tblCellMar>
        </w:tblPrEx>
        <w:trPr>
          <w:trHeight w:val="420" w:hRule="atLeast"/>
        </w:trPr>
        <w:tc>
          <w:tcPr>
            <w:tcW w:w="0" w:type="auto"/>
            <w:tcBorders>
              <w:left w:val="single" w:color="000000" w:sz="4" w:space="0"/>
              <w:bottom w:val="single" w:color="000000" w:sz="4" w:space="0"/>
              <w:right w:val="single" w:color="000000" w:sz="4" w:space="0"/>
            </w:tcBorders>
            <w:shd w:val="clear" w:color="auto" w:fill="auto"/>
          </w:tcPr>
          <w:p w14:paraId="7E0EA584">
            <w:pPr>
              <w:spacing w:after="160" w:line="259" w:lineRule="auto"/>
              <w:rPr>
                <w:rFonts w:ascii="Times New Roman" w:hAnsi="Times New Roman" w:cs="Times New Roman"/>
              </w:rPr>
            </w:pPr>
            <w:r>
              <w:rPr>
                <w:rFonts w:ascii="Times New Roman" w:hAnsi="Times New Roman" w:cs="Times New Roman"/>
              </w:rPr>
              <w:t>Социальная деятельность</w:t>
            </w:r>
          </w:p>
        </w:tc>
        <w:tc>
          <w:tcPr>
            <w:tcW w:w="2833" w:type="dxa"/>
            <w:tcBorders>
              <w:top w:val="single" w:color="auto" w:sz="4" w:space="0"/>
              <w:left w:val="single" w:color="000000" w:sz="4" w:space="0"/>
              <w:bottom w:val="single" w:color="000000" w:sz="4" w:space="0"/>
              <w:right w:val="single" w:color="000000" w:sz="4" w:space="0"/>
            </w:tcBorders>
            <w:shd w:val="clear" w:color="auto" w:fill="auto"/>
          </w:tcPr>
          <w:p w14:paraId="358183EC">
            <w:pPr>
              <w:spacing w:after="0" w:line="259" w:lineRule="auto"/>
              <w:jc w:val="left"/>
              <w:rPr>
                <w:rFonts w:ascii="Times New Roman" w:hAnsi="Times New Roman" w:cs="Times New Roman"/>
              </w:rPr>
            </w:pPr>
            <w:r>
              <w:rPr>
                <w:rFonts w:ascii="Times New Roman" w:hAnsi="Times New Roman" w:cs="Times New Roman"/>
                <w:lang w:val="ru-RU"/>
              </w:rPr>
              <w:t>Семьеведение</w:t>
            </w:r>
            <w:r>
              <w:rPr>
                <w:rFonts w:hint="default" w:ascii="Times New Roman" w:hAnsi="Times New Roman" w:cs="Times New Roman"/>
                <w:lang w:val="ru-RU"/>
              </w:rPr>
              <w:t xml:space="preserve"> </w:t>
            </w:r>
          </w:p>
        </w:tc>
        <w:tc>
          <w:tcPr>
            <w:tcW w:w="1350" w:type="dxa"/>
            <w:tcBorders>
              <w:top w:val="single" w:color="auto" w:sz="4" w:space="0"/>
              <w:left w:val="single" w:color="000000" w:sz="4" w:space="0"/>
              <w:bottom w:val="single" w:color="000000" w:sz="4" w:space="0"/>
              <w:right w:val="single" w:color="auto" w:sz="4" w:space="0"/>
            </w:tcBorders>
            <w:shd w:val="clear" w:color="auto" w:fill="auto"/>
            <w:vAlign w:val="center"/>
          </w:tcPr>
          <w:p w14:paraId="264E860A">
            <w:pPr>
              <w:spacing w:after="0" w:line="259" w:lineRule="auto"/>
              <w:ind w:right="36"/>
              <w:jc w:val="center"/>
              <w:rPr>
                <w:rFonts w:ascii="Times New Roman" w:hAnsi="Times New Roman" w:cs="Times New Roman"/>
              </w:rPr>
            </w:pPr>
            <w:r>
              <w:rPr>
                <w:rFonts w:hint="default" w:ascii="Times New Roman" w:hAnsi="Times New Roman" w:cs="Times New Roman"/>
                <w:lang w:val="ru-RU"/>
              </w:rPr>
              <w:t>0,5</w:t>
            </w:r>
          </w:p>
        </w:tc>
        <w:tc>
          <w:tcPr>
            <w:tcW w:w="1344" w:type="dxa"/>
            <w:tcBorders>
              <w:top w:val="single" w:color="auto" w:sz="4" w:space="0"/>
              <w:left w:val="single" w:color="auto" w:sz="4" w:space="0"/>
              <w:bottom w:val="single" w:color="000000" w:sz="4" w:space="0"/>
              <w:right w:val="single" w:color="000000" w:sz="4" w:space="0"/>
            </w:tcBorders>
            <w:shd w:val="clear" w:color="auto" w:fill="auto"/>
            <w:vAlign w:val="center"/>
          </w:tcPr>
          <w:p w14:paraId="219F0D9D">
            <w:pPr>
              <w:spacing w:after="0" w:line="259" w:lineRule="auto"/>
              <w:ind w:right="36"/>
              <w:jc w:val="center"/>
              <w:rPr>
                <w:rFonts w:ascii="Times New Roman" w:hAnsi="Times New Roman" w:cs="Times New Roman"/>
              </w:rPr>
            </w:pPr>
            <w:r>
              <w:rPr>
                <w:rFonts w:hint="default" w:ascii="Times New Roman" w:hAnsi="Times New Roman" w:cs="Times New Roman"/>
                <w:lang w:val="ru-RU"/>
              </w:rPr>
              <w:t>0,5</w:t>
            </w:r>
          </w:p>
        </w:tc>
      </w:tr>
      <w:tr w14:paraId="511786A6">
        <w:tblPrEx>
          <w:tblCellMar>
            <w:top w:w="10" w:type="dxa"/>
            <w:left w:w="115" w:type="dxa"/>
            <w:bottom w:w="0" w:type="dxa"/>
            <w:right w:w="70" w:type="dxa"/>
          </w:tblCellMar>
        </w:tblPrEx>
        <w:trPr>
          <w:trHeight w:val="319" w:hRule="atLeast"/>
        </w:trPr>
        <w:tc>
          <w:tcPr>
            <w:tcW w:w="3438" w:type="dxa"/>
            <w:vMerge w:val="restart"/>
            <w:tcBorders>
              <w:top w:val="single" w:color="000000" w:sz="4" w:space="0"/>
              <w:left w:val="single" w:color="000000" w:sz="4" w:space="0"/>
              <w:right w:val="single" w:color="000000" w:sz="4" w:space="0"/>
            </w:tcBorders>
            <w:shd w:val="clear" w:color="auto" w:fill="auto"/>
            <w:vAlign w:val="center"/>
          </w:tcPr>
          <w:p w14:paraId="514DCF24">
            <w:pPr>
              <w:spacing w:after="0" w:line="259" w:lineRule="auto"/>
              <w:ind w:left="38"/>
              <w:rPr>
                <w:rFonts w:ascii="Times New Roman" w:hAnsi="Times New Roman" w:cs="Times New Roman"/>
              </w:rPr>
            </w:pPr>
            <w:r>
              <w:rPr>
                <w:rFonts w:ascii="Times New Roman" w:hAnsi="Times New Roman" w:cs="Times New Roman"/>
              </w:rPr>
              <w:t xml:space="preserve">Воспитательная деятельность </w:t>
            </w:r>
          </w:p>
        </w:tc>
        <w:tc>
          <w:tcPr>
            <w:tcW w:w="2833" w:type="dxa"/>
            <w:tcBorders>
              <w:top w:val="single" w:color="000000" w:sz="4" w:space="0"/>
              <w:left w:val="nil"/>
              <w:bottom w:val="single" w:color="000000" w:sz="4" w:space="0"/>
              <w:right w:val="single" w:color="000000" w:sz="4" w:space="0"/>
            </w:tcBorders>
            <w:shd w:val="clear" w:color="auto" w:fill="auto"/>
          </w:tcPr>
          <w:p w14:paraId="621CDEA3">
            <w:pPr>
              <w:spacing w:after="160" w:line="259" w:lineRule="auto"/>
              <w:jc w:val="left"/>
              <w:rPr>
                <w:rFonts w:hint="default" w:ascii="Times New Roman" w:hAnsi="Times New Roman" w:cs="Times New Roman"/>
                <w:lang w:val="ru-RU"/>
              </w:rPr>
            </w:pPr>
            <w:r>
              <w:rPr>
                <w:rFonts w:ascii="Times New Roman" w:hAnsi="Times New Roman" w:cs="Times New Roman"/>
                <w:lang w:val="ru-RU"/>
              </w:rPr>
              <w:t>Россия</w:t>
            </w:r>
            <w:r>
              <w:rPr>
                <w:rFonts w:hint="default" w:ascii="Times New Roman" w:hAnsi="Times New Roman" w:cs="Times New Roman"/>
                <w:lang w:val="ru-RU"/>
              </w:rPr>
              <w:t xml:space="preserve"> - мои горизонты</w:t>
            </w:r>
          </w:p>
        </w:tc>
        <w:tc>
          <w:tcPr>
            <w:tcW w:w="1350" w:type="dxa"/>
            <w:tcBorders>
              <w:top w:val="single" w:color="000000" w:sz="4" w:space="0"/>
              <w:left w:val="single" w:color="000000" w:sz="4" w:space="0"/>
              <w:bottom w:val="single" w:color="000000" w:sz="4" w:space="0"/>
              <w:right w:val="single" w:color="auto" w:sz="4" w:space="0"/>
            </w:tcBorders>
            <w:shd w:val="clear" w:color="auto" w:fill="auto"/>
          </w:tcPr>
          <w:p w14:paraId="7FCAEE2A">
            <w:pPr>
              <w:spacing w:after="0" w:line="259" w:lineRule="auto"/>
              <w:ind w:right="46"/>
              <w:jc w:val="center"/>
              <w:rPr>
                <w:rFonts w:hint="default" w:ascii="Times New Roman" w:hAnsi="Times New Roman" w:cs="Times New Roman"/>
                <w:lang w:val="ru-RU"/>
              </w:rPr>
            </w:pPr>
            <w:r>
              <w:rPr>
                <w:rFonts w:hint="default" w:ascii="Times New Roman" w:hAnsi="Times New Roman" w:cs="Times New Roman"/>
                <w:lang w:val="ru-RU"/>
              </w:rPr>
              <w:t>1</w:t>
            </w:r>
          </w:p>
        </w:tc>
        <w:tc>
          <w:tcPr>
            <w:tcW w:w="1344" w:type="dxa"/>
            <w:tcBorders>
              <w:top w:val="single" w:color="000000" w:sz="4" w:space="0"/>
              <w:left w:val="single" w:color="auto" w:sz="4" w:space="0"/>
              <w:bottom w:val="single" w:color="000000" w:sz="4" w:space="0"/>
              <w:right w:val="single" w:color="000000" w:sz="4" w:space="0"/>
            </w:tcBorders>
            <w:shd w:val="clear" w:color="auto" w:fill="auto"/>
          </w:tcPr>
          <w:p w14:paraId="5C148387">
            <w:pPr>
              <w:spacing w:after="0" w:line="259" w:lineRule="auto"/>
              <w:ind w:right="46"/>
              <w:jc w:val="center"/>
              <w:rPr>
                <w:rFonts w:hint="default" w:ascii="Times New Roman" w:hAnsi="Times New Roman" w:cs="Times New Roman"/>
                <w:lang w:val="ru-RU"/>
              </w:rPr>
            </w:pPr>
            <w:r>
              <w:rPr>
                <w:rFonts w:hint="default" w:ascii="Times New Roman" w:hAnsi="Times New Roman" w:cs="Times New Roman"/>
                <w:lang w:val="ru-RU"/>
              </w:rPr>
              <w:t>1</w:t>
            </w:r>
          </w:p>
        </w:tc>
      </w:tr>
      <w:tr w14:paraId="62A1D60E">
        <w:tblPrEx>
          <w:tblCellMar>
            <w:top w:w="10" w:type="dxa"/>
            <w:left w:w="115" w:type="dxa"/>
            <w:bottom w:w="0" w:type="dxa"/>
            <w:right w:w="70" w:type="dxa"/>
          </w:tblCellMar>
        </w:tblPrEx>
        <w:trPr>
          <w:trHeight w:val="248" w:hRule="atLeast"/>
        </w:trPr>
        <w:tc>
          <w:tcPr>
            <w:tcW w:w="3438" w:type="dxa"/>
            <w:vMerge w:val="continue"/>
            <w:tcBorders>
              <w:left w:val="single" w:color="000000" w:sz="4" w:space="0"/>
              <w:bottom w:val="single" w:color="000000" w:sz="4" w:space="0"/>
              <w:right w:val="single" w:color="000000" w:sz="4" w:space="0"/>
            </w:tcBorders>
            <w:shd w:val="clear" w:color="auto" w:fill="auto"/>
            <w:vAlign w:val="center"/>
          </w:tcPr>
          <w:p w14:paraId="140DC350">
            <w:pPr>
              <w:spacing w:after="0" w:line="259" w:lineRule="auto"/>
              <w:ind w:left="38"/>
              <w:rPr>
                <w:rFonts w:ascii="Times New Roman" w:hAnsi="Times New Roman" w:cs="Times New Roman"/>
              </w:rPr>
            </w:pPr>
          </w:p>
        </w:tc>
        <w:tc>
          <w:tcPr>
            <w:tcW w:w="2833" w:type="dxa"/>
            <w:tcBorders>
              <w:top w:val="single" w:color="000000" w:sz="4" w:space="0"/>
              <w:left w:val="nil"/>
              <w:bottom w:val="single" w:color="000000" w:sz="4" w:space="0"/>
              <w:right w:val="single" w:color="000000" w:sz="4" w:space="0"/>
            </w:tcBorders>
            <w:shd w:val="clear" w:color="auto" w:fill="auto"/>
          </w:tcPr>
          <w:p w14:paraId="7AA1F89C">
            <w:pPr>
              <w:spacing w:after="160" w:line="259" w:lineRule="auto"/>
              <w:rPr>
                <w:rFonts w:hint="default" w:ascii="Times New Roman" w:hAnsi="Times New Roman" w:cs="Times New Roman"/>
                <w:lang w:val="ru-RU"/>
              </w:rPr>
            </w:pPr>
          </w:p>
        </w:tc>
        <w:tc>
          <w:tcPr>
            <w:tcW w:w="1350" w:type="dxa"/>
            <w:tcBorders>
              <w:top w:val="single" w:color="000000" w:sz="4" w:space="0"/>
              <w:left w:val="single" w:color="000000" w:sz="4" w:space="0"/>
              <w:bottom w:val="single" w:color="000000" w:sz="4" w:space="0"/>
              <w:right w:val="single" w:color="auto" w:sz="4" w:space="0"/>
            </w:tcBorders>
            <w:shd w:val="clear" w:color="auto" w:fill="auto"/>
          </w:tcPr>
          <w:p w14:paraId="5B6A0868">
            <w:pPr>
              <w:spacing w:after="0" w:line="259" w:lineRule="auto"/>
              <w:ind w:right="46"/>
              <w:jc w:val="center"/>
              <w:rPr>
                <w:rFonts w:hint="default" w:ascii="Times New Roman" w:hAnsi="Times New Roman" w:cs="Times New Roman"/>
                <w:lang w:val="ru-RU"/>
              </w:rPr>
            </w:pPr>
          </w:p>
        </w:tc>
        <w:tc>
          <w:tcPr>
            <w:tcW w:w="1344" w:type="dxa"/>
            <w:tcBorders>
              <w:top w:val="single" w:color="000000" w:sz="4" w:space="0"/>
              <w:left w:val="single" w:color="auto" w:sz="4" w:space="0"/>
              <w:bottom w:val="single" w:color="000000" w:sz="4" w:space="0"/>
              <w:right w:val="single" w:color="000000" w:sz="4" w:space="0"/>
            </w:tcBorders>
            <w:shd w:val="clear" w:color="auto" w:fill="auto"/>
          </w:tcPr>
          <w:p w14:paraId="2FB92EA0">
            <w:pPr>
              <w:spacing w:after="0" w:line="259" w:lineRule="auto"/>
              <w:ind w:right="46"/>
              <w:jc w:val="center"/>
              <w:rPr>
                <w:rFonts w:hint="default" w:ascii="Times New Roman" w:hAnsi="Times New Roman" w:cs="Times New Roman"/>
                <w:lang w:val="ru-RU"/>
              </w:rPr>
            </w:pPr>
          </w:p>
        </w:tc>
      </w:tr>
      <w:tr w14:paraId="652AF8FA">
        <w:tblPrEx>
          <w:tblCellMar>
            <w:top w:w="10" w:type="dxa"/>
            <w:left w:w="115" w:type="dxa"/>
            <w:bottom w:w="0" w:type="dxa"/>
            <w:right w:w="70" w:type="dxa"/>
          </w:tblCellMar>
        </w:tblPrEx>
        <w:trPr>
          <w:trHeight w:val="499" w:hRule="atLeast"/>
        </w:trPr>
        <w:tc>
          <w:tcPr>
            <w:tcW w:w="3438" w:type="dxa"/>
            <w:tcBorders>
              <w:top w:val="single" w:color="000000" w:sz="4" w:space="0"/>
              <w:left w:val="single" w:color="000000" w:sz="4" w:space="0"/>
              <w:bottom w:val="single" w:color="000000" w:sz="4" w:space="0"/>
              <w:right w:val="nil"/>
            </w:tcBorders>
            <w:shd w:val="clear" w:color="auto" w:fill="auto"/>
          </w:tcPr>
          <w:p w14:paraId="40E4C679">
            <w:pPr>
              <w:spacing w:after="0" w:line="259" w:lineRule="auto"/>
              <w:rPr>
                <w:rFonts w:ascii="Times New Roman" w:hAnsi="Times New Roman" w:cs="Times New Roman"/>
              </w:rPr>
            </w:pPr>
            <w:r>
              <w:rPr>
                <w:rFonts w:ascii="Times New Roman" w:hAnsi="Times New Roman" w:cs="Times New Roman"/>
                <w:b/>
              </w:rPr>
              <w:t xml:space="preserve">ИТОГО </w:t>
            </w:r>
          </w:p>
        </w:tc>
        <w:tc>
          <w:tcPr>
            <w:tcW w:w="2833" w:type="dxa"/>
            <w:tcBorders>
              <w:top w:val="single" w:color="000000" w:sz="4" w:space="0"/>
              <w:left w:val="nil"/>
              <w:bottom w:val="single" w:color="000000" w:sz="4" w:space="0"/>
              <w:right w:val="single" w:color="000000" w:sz="4" w:space="0"/>
            </w:tcBorders>
            <w:shd w:val="clear" w:color="auto" w:fill="auto"/>
          </w:tcPr>
          <w:p w14:paraId="69D888B7">
            <w:pPr>
              <w:spacing w:after="160" w:line="259" w:lineRule="auto"/>
              <w:rPr>
                <w:rFonts w:ascii="Times New Roman" w:hAnsi="Times New Roman" w:cs="Times New Roman"/>
              </w:rPr>
            </w:pPr>
          </w:p>
        </w:tc>
        <w:tc>
          <w:tcPr>
            <w:tcW w:w="1350" w:type="dxa"/>
            <w:tcBorders>
              <w:top w:val="single" w:color="000000" w:sz="4" w:space="0"/>
              <w:left w:val="single" w:color="000000" w:sz="4" w:space="0"/>
              <w:bottom w:val="single" w:color="000000" w:sz="4" w:space="0"/>
              <w:right w:val="single" w:color="auto" w:sz="4" w:space="0"/>
            </w:tcBorders>
            <w:shd w:val="clear" w:color="auto" w:fill="auto"/>
          </w:tcPr>
          <w:p w14:paraId="525DB6E7">
            <w:pPr>
              <w:spacing w:after="0" w:line="259" w:lineRule="auto"/>
              <w:ind w:right="46"/>
              <w:jc w:val="center"/>
              <w:rPr>
                <w:rFonts w:hint="default" w:ascii="Times New Roman" w:hAnsi="Times New Roman" w:cs="Times New Roman"/>
                <w:b/>
                <w:lang w:val="ru-RU"/>
              </w:rPr>
            </w:pPr>
            <w:r>
              <w:rPr>
                <w:rFonts w:hint="default" w:ascii="Times New Roman" w:hAnsi="Times New Roman" w:cs="Times New Roman"/>
                <w:b/>
                <w:lang w:val="ru-RU"/>
              </w:rPr>
              <w:t>6</w:t>
            </w:r>
          </w:p>
        </w:tc>
        <w:tc>
          <w:tcPr>
            <w:tcW w:w="1344" w:type="dxa"/>
            <w:tcBorders>
              <w:top w:val="single" w:color="000000" w:sz="4" w:space="0"/>
              <w:left w:val="single" w:color="auto" w:sz="4" w:space="0"/>
              <w:bottom w:val="single" w:color="000000" w:sz="4" w:space="0"/>
              <w:right w:val="single" w:color="000000" w:sz="4" w:space="0"/>
            </w:tcBorders>
            <w:shd w:val="clear" w:color="auto" w:fill="auto"/>
          </w:tcPr>
          <w:p w14:paraId="4F410692">
            <w:pPr>
              <w:spacing w:after="0" w:line="259" w:lineRule="auto"/>
              <w:ind w:right="46"/>
              <w:jc w:val="center"/>
              <w:rPr>
                <w:rFonts w:hint="default" w:ascii="Times New Roman" w:hAnsi="Times New Roman" w:cs="Times New Roman"/>
                <w:b/>
                <w:lang w:val="ru-RU"/>
              </w:rPr>
            </w:pPr>
            <w:r>
              <w:rPr>
                <w:rFonts w:hint="default" w:ascii="Times New Roman" w:hAnsi="Times New Roman" w:cs="Times New Roman"/>
                <w:b/>
                <w:lang w:val="ru-RU"/>
              </w:rPr>
              <w:t>6</w:t>
            </w:r>
          </w:p>
        </w:tc>
      </w:tr>
      <w:tr w14:paraId="708D6001">
        <w:tblPrEx>
          <w:tblCellMar>
            <w:top w:w="10" w:type="dxa"/>
            <w:left w:w="115" w:type="dxa"/>
            <w:bottom w:w="0" w:type="dxa"/>
            <w:right w:w="70" w:type="dxa"/>
          </w:tblCellMar>
        </w:tblPrEx>
        <w:trPr>
          <w:trHeight w:val="499" w:hRule="atLeast"/>
        </w:trPr>
        <w:tc>
          <w:tcPr>
            <w:tcW w:w="8965" w:type="dxa"/>
            <w:gridSpan w:val="4"/>
            <w:tcBorders>
              <w:top w:val="single" w:color="000000" w:sz="4" w:space="0"/>
              <w:left w:val="single" w:color="000000" w:sz="4" w:space="0"/>
              <w:bottom w:val="single" w:color="000000" w:sz="4" w:space="0"/>
              <w:right w:val="single" w:color="000000" w:sz="4" w:space="0"/>
            </w:tcBorders>
            <w:shd w:val="clear" w:color="auto" w:fill="auto"/>
          </w:tcPr>
          <w:p w14:paraId="722AB49D">
            <w:pPr>
              <w:spacing w:after="0" w:line="259" w:lineRule="auto"/>
              <w:ind w:right="46"/>
              <w:jc w:val="center"/>
              <w:rPr>
                <w:rFonts w:ascii="Times New Roman" w:hAnsi="Times New Roman" w:cs="Times New Roman"/>
                <w:b/>
              </w:rPr>
            </w:pPr>
            <w:r>
              <w:rPr>
                <w:rFonts w:ascii="Times New Roman" w:hAnsi="Times New Roman" w:cs="Times New Roman"/>
                <w:b/>
              </w:rPr>
              <w:t>11</w:t>
            </w:r>
          </w:p>
        </w:tc>
      </w:tr>
    </w:tbl>
    <w:p w14:paraId="23344854">
      <w:pPr>
        <w:ind w:left="235" w:right="436" w:firstLine="710"/>
        <w:jc w:val="both"/>
        <w:rPr>
          <w:rFonts w:ascii="Times New Roman" w:hAnsi="Times New Roman" w:cs="Times New Roman"/>
        </w:rPr>
      </w:pPr>
    </w:p>
    <w:p w14:paraId="1B20EBA7">
      <w:pPr>
        <w:ind w:left="235" w:right="436" w:firstLine="710"/>
        <w:jc w:val="both"/>
        <w:rPr>
          <w:rFonts w:ascii="Times New Roman" w:hAnsi="Times New Roman" w:cs="Times New Roman"/>
        </w:rPr>
      </w:pPr>
    </w:p>
    <w:p w14:paraId="5A55A2DD">
      <w:pPr>
        <w:jc w:val="both"/>
        <w:rPr>
          <w:rFonts w:ascii="Times New Roman" w:hAnsi="Times New Roman" w:cs="Times New Roman"/>
          <w:b/>
          <w:sz w:val="20"/>
          <w:szCs w:val="20"/>
        </w:rPr>
      </w:pPr>
    </w:p>
    <w:p w14:paraId="6866D884">
      <w:pPr>
        <w:jc w:val="both"/>
        <w:rPr>
          <w:rFonts w:ascii="Times New Roman" w:hAnsi="Times New Roman" w:cs="Times New Roman"/>
          <w:b/>
          <w:sz w:val="20"/>
          <w:szCs w:val="20"/>
        </w:rPr>
      </w:pPr>
    </w:p>
    <w:sectPr>
      <w:pgSz w:w="11906" w:h="16838"/>
      <w:pgMar w:top="1134" w:right="282" w:bottom="1134" w:left="993"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F958E9"/>
    <w:multiLevelType w:val="multilevel"/>
    <w:tmpl w:val="0CF958E9"/>
    <w:lvl w:ilvl="0" w:tentative="0">
      <w:start w:val="1"/>
      <w:numFmt w:val="bullet"/>
      <w:lvlText w:val="-"/>
      <w:lvlJc w:val="left"/>
      <w:pPr>
        <w:ind w:left="148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247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319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91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463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535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607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79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751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
    <w:nsid w:val="2B161A9D"/>
    <w:multiLevelType w:val="multilevel"/>
    <w:tmpl w:val="2B161A9D"/>
    <w:lvl w:ilvl="0" w:tentative="0">
      <w:start w:val="1"/>
      <w:numFmt w:val="bullet"/>
      <w:lvlText w:val=""/>
      <w:lvlJc w:val="left"/>
      <w:pPr>
        <w:ind w:left="389"/>
      </w:pPr>
      <w:rPr>
        <w:rFonts w:ascii="Wingdings" w:hAnsi="Wingdings" w:eastAsia="Wingdings" w:cs="Wingdings"/>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Wingdings" w:hAnsi="Wingdings" w:eastAsia="Wingdings" w:cs="Wingdings"/>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Wingdings" w:hAnsi="Wingdings" w:eastAsia="Wingdings" w:cs="Wingdings"/>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Wingdings" w:hAnsi="Wingdings" w:eastAsia="Wingdings" w:cs="Wingdings"/>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Wingdings" w:hAnsi="Wingdings" w:eastAsia="Wingdings" w:cs="Wingdings"/>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Wingdings" w:hAnsi="Wingdings" w:eastAsia="Wingdings" w:cs="Wingdings"/>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Wingdings" w:hAnsi="Wingdings" w:eastAsia="Wingdings" w:cs="Wingdings"/>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Wingdings" w:hAnsi="Wingdings" w:eastAsia="Wingdings" w:cs="Wingdings"/>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Wingdings" w:hAnsi="Wingdings" w:eastAsia="Wingdings" w:cs="Wingdings"/>
        <w:b w:val="0"/>
        <w:i w:val="0"/>
        <w:strike w:val="0"/>
        <w:dstrike w:val="0"/>
        <w:color w:val="000000"/>
        <w:sz w:val="24"/>
        <w:szCs w:val="24"/>
        <w:u w:val="none" w:color="000000"/>
        <w:shd w:val="clear" w:color="auto" w:fill="auto"/>
        <w:vertAlign w:val="baseline"/>
      </w:rPr>
    </w:lvl>
  </w:abstractNum>
  <w:abstractNum w:abstractNumId="2">
    <w:nsid w:val="3AAA4FEA"/>
    <w:multiLevelType w:val="multilevel"/>
    <w:tmpl w:val="3AAA4FEA"/>
    <w:lvl w:ilvl="0" w:tentative="0">
      <w:start w:val="1"/>
      <w:numFmt w:val="decimal"/>
      <w:lvlText w:val="%1."/>
      <w:lvlJc w:val="left"/>
      <w:pPr>
        <w:ind w:left="56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69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41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313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85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57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29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601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73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3">
    <w:nsid w:val="53BF0703"/>
    <w:multiLevelType w:val="multilevel"/>
    <w:tmpl w:val="53BF0703"/>
    <w:lvl w:ilvl="0" w:tentative="0">
      <w:start w:val="1"/>
      <w:numFmt w:val="bullet"/>
      <w:lvlText w:val="•"/>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7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Restart w:val="0"/>
      <w:lvlText w:val="•"/>
      <w:lvlJc w:val="left"/>
      <w:pPr>
        <w:ind w:left="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17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25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23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395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467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53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
    <w:nsid w:val="5BF45EA0"/>
    <w:multiLevelType w:val="multilevel"/>
    <w:tmpl w:val="5BF45EA0"/>
    <w:lvl w:ilvl="0" w:tentative="0">
      <w:start w:val="1"/>
      <w:numFmt w:val="decimal"/>
      <w:lvlText w:val="%1."/>
      <w:lvlJc w:val="left"/>
      <w:pPr>
        <w:ind w:left="612"/>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69"/>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89"/>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909"/>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29"/>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49"/>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69"/>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89"/>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509"/>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9C1F6A"/>
    <w:rsid w:val="00162950"/>
    <w:rsid w:val="0029494F"/>
    <w:rsid w:val="002F3A42"/>
    <w:rsid w:val="003B692C"/>
    <w:rsid w:val="003F1D0F"/>
    <w:rsid w:val="00493C1D"/>
    <w:rsid w:val="00494981"/>
    <w:rsid w:val="004B72A4"/>
    <w:rsid w:val="004D683F"/>
    <w:rsid w:val="005F7341"/>
    <w:rsid w:val="006F2B2B"/>
    <w:rsid w:val="0089390E"/>
    <w:rsid w:val="009C1F6A"/>
    <w:rsid w:val="009D1BFD"/>
    <w:rsid w:val="00BA23AA"/>
    <w:rsid w:val="00E0382B"/>
    <w:rsid w:val="1D24732C"/>
    <w:rsid w:val="38952C20"/>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5C2A9-108B-49DD-BF8C-860AFE780F31}">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4097</Words>
  <Characters>23357</Characters>
  <Lines>194</Lines>
  <Paragraphs>54</Paragraphs>
  <TotalTime>32</TotalTime>
  <ScaleCrop>false</ScaleCrop>
  <LinksUpToDate>false</LinksUpToDate>
  <CharactersWithSpaces>27400</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2022-10-20T03:23:00Z</dcterms:created>
  <dc:creator>Станция 4</dc:creator>
  <cp:lastModifiedBy>3D моделирование -10</cp:lastModifiedBy>
  <dcterms:modified xsi:type="dcterms:W3CDTF">2024-10-16T08:31:10Z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C77C62036B2B4D6291AB1C938182D36A_12</vt:lpwstr>
  </property>
</Properties>
</file>